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95" w:rsidRPr="008913B4" w:rsidRDefault="008913B4" w:rsidP="008913B4">
      <w:pPr>
        <w:spacing w:after="200" w:line="276" w:lineRule="auto"/>
        <w:rPr>
          <w:rFonts w:ascii="Calibri" w:eastAsia="Calibri" w:hAnsi="Calibri" w:cs="Times New Roman"/>
        </w:rPr>
      </w:pPr>
      <w:r w:rsidRPr="008913B4">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2CAE8DFA" wp14:editId="3F8982EB">
                <wp:simplePos x="0" y="0"/>
                <wp:positionH relativeFrom="column">
                  <wp:posOffset>95250</wp:posOffset>
                </wp:positionH>
                <wp:positionV relativeFrom="paragraph">
                  <wp:posOffset>-419100</wp:posOffset>
                </wp:positionV>
                <wp:extent cx="3143250" cy="3829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143250" cy="3829050"/>
                        </a:xfrm>
                        <a:prstGeom prst="rect">
                          <a:avLst/>
                        </a:prstGeom>
                        <a:solidFill>
                          <a:sysClr val="window" lastClr="FFFFFF"/>
                        </a:solidFill>
                        <a:ln w="25400" cap="flat" cmpd="sng" algn="ctr">
                          <a:solidFill>
                            <a:srgbClr val="4F81BD"/>
                          </a:solidFill>
                          <a:prstDash val="solid"/>
                        </a:ln>
                        <a:effectLst/>
                      </wps:spPr>
                      <wps:txbx>
                        <w:txbxContent>
                          <w:p w:rsidR="008913B4" w:rsidRPr="00F10DF6" w:rsidRDefault="008913B4" w:rsidP="008913B4">
                            <w:pPr>
                              <w:rPr>
                                <w:rFonts w:ascii="Comic Sans MS" w:hAnsi="Comic Sans MS"/>
                                <w:sz w:val="20"/>
                                <w:szCs w:val="20"/>
                              </w:rPr>
                            </w:pPr>
                            <w:r w:rsidRPr="00F10DF6">
                              <w:rPr>
                                <w:rFonts w:ascii="Comic Sans MS" w:hAnsi="Comic Sans MS"/>
                                <w:sz w:val="20"/>
                                <w:szCs w:val="20"/>
                              </w:rPr>
                              <w:t>Maths</w:t>
                            </w:r>
                          </w:p>
                          <w:p w:rsidR="008913B4" w:rsidRPr="00F10DF6" w:rsidRDefault="008913B4" w:rsidP="008913B4">
                            <w:pPr>
                              <w:pStyle w:val="Default"/>
                              <w:rPr>
                                <w:rFonts w:ascii="Comic Sans MS" w:hAnsi="Comic Sans MS" w:cs="Times New Roman"/>
                                <w:sz w:val="20"/>
                                <w:szCs w:val="20"/>
                              </w:rPr>
                            </w:pPr>
                            <w:r w:rsidRPr="00F10DF6">
                              <w:rPr>
                                <w:rFonts w:ascii="Comic Sans MS" w:hAnsi="Comic Sans MS" w:cs="Times New Roman"/>
                                <w:sz w:val="20"/>
                                <w:szCs w:val="20"/>
                              </w:rPr>
                              <w:t xml:space="preserve">Number and place value: estimating, counting and comparing quantities </w:t>
                            </w:r>
                          </w:p>
                          <w:p w:rsidR="008913B4" w:rsidRPr="00F10DF6" w:rsidRDefault="008913B4" w:rsidP="008913B4">
                            <w:pPr>
                              <w:pStyle w:val="Default"/>
                              <w:rPr>
                                <w:rFonts w:ascii="Comic Sans MS" w:hAnsi="Comic Sans MS" w:cs="Times New Roman"/>
                                <w:sz w:val="20"/>
                                <w:szCs w:val="20"/>
                              </w:rPr>
                            </w:pPr>
                            <w:r w:rsidRPr="00F10DF6">
                              <w:rPr>
                                <w:rFonts w:ascii="Comic Sans MS" w:hAnsi="Comic Sans MS" w:cs="Times New Roman"/>
                                <w:sz w:val="20"/>
                                <w:szCs w:val="20"/>
                              </w:rPr>
                              <w:t>We will use counters, objects and pictures to establish our knowledge of place value to 100 or 1000.  We will be estimating distance using our sporting ability to throw things (outdoors!)</w:t>
                            </w:r>
                          </w:p>
                          <w:p w:rsidR="008913B4" w:rsidRDefault="008913B4" w:rsidP="008913B4">
                            <w:pPr>
                              <w:pStyle w:val="Default"/>
                              <w:rPr>
                                <w:rFonts w:ascii="Comic Sans MS" w:hAnsi="Comic Sans MS" w:cs="Times New Roman"/>
                                <w:sz w:val="20"/>
                                <w:szCs w:val="20"/>
                              </w:rPr>
                            </w:pPr>
                            <w:r w:rsidRPr="00F10DF6">
                              <w:rPr>
                                <w:rFonts w:ascii="Comic Sans MS" w:hAnsi="Comic Sans MS" w:cs="Times New Roman"/>
                                <w:sz w:val="20"/>
                                <w:szCs w:val="20"/>
                              </w:rPr>
                              <w:t>We will cover multiplication and division using a range of real life examples such as division of food, division of nationalities in the world or multiplying numbers within songs.</w:t>
                            </w:r>
                          </w:p>
                          <w:p w:rsidR="008913B4" w:rsidRDefault="008913B4" w:rsidP="008913B4">
                            <w:pPr>
                              <w:pStyle w:val="Default"/>
                              <w:rPr>
                                <w:rFonts w:ascii="Comic Sans MS" w:hAnsi="Comic Sans MS" w:cs="Times New Roman"/>
                                <w:sz w:val="20"/>
                                <w:szCs w:val="20"/>
                              </w:rPr>
                            </w:pPr>
                            <w:r>
                              <w:rPr>
                                <w:rFonts w:ascii="Comic Sans MS" w:hAnsi="Comic Sans MS" w:cs="Times New Roman"/>
                                <w:sz w:val="20"/>
                                <w:szCs w:val="20"/>
                              </w:rPr>
                              <w:t>Shape and geometry will be very ‘hands on’ this term as we will be building objects and making scale model plans of the buildings.</w:t>
                            </w:r>
                          </w:p>
                          <w:p w:rsidR="008913B4" w:rsidRPr="00F10DF6" w:rsidRDefault="008913B4" w:rsidP="008913B4">
                            <w:pPr>
                              <w:pStyle w:val="Default"/>
                              <w:rPr>
                                <w:rFonts w:ascii="Comic Sans MS" w:hAnsi="Comic Sans MS"/>
                                <w:sz w:val="20"/>
                                <w:szCs w:val="20"/>
                              </w:rPr>
                            </w:pPr>
                            <w:r>
                              <w:rPr>
                                <w:rFonts w:ascii="Comic Sans MS" w:hAnsi="Comic Sans MS" w:cs="Times New Roman"/>
                                <w:sz w:val="20"/>
                                <w:szCs w:val="20"/>
                              </w:rPr>
                              <w:t>We will cover using money, calculating money and the use of decimal place to show fractions of amounts.  We will be adding fractions and showing fractions in shape.  At the end of term we will re-visit statistics and learn about using graphs to show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E8DFA" id="_x0000_t202" coordsize="21600,21600" o:spt="202" path="m,l,21600r21600,l21600,xe">
                <v:stroke joinstyle="miter"/>
                <v:path gradientshapeok="t" o:connecttype="rect"/>
              </v:shapetype>
              <v:shape id="Text Box 3" o:spid="_x0000_s1026" type="#_x0000_t202" style="position:absolute;margin-left:7.5pt;margin-top:-33pt;width:247.5pt;height:3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" fillcolor="window" strokecolor="#4f81bd" strokeweight="2pt">
                <v:textbox>
                  <w:txbxContent>
                    <w:p w:rsidR="008913B4" w:rsidRPr="00F10DF6" w:rsidRDefault="008913B4" w:rsidP="008913B4">
                      <w:pPr>
                        <w:rPr>
                          <w:rFonts w:ascii="Comic Sans MS" w:hAnsi="Comic Sans MS"/>
                          <w:sz w:val="20"/>
                          <w:szCs w:val="20"/>
                        </w:rPr>
                      </w:pPr>
                      <w:r w:rsidRPr="00F10DF6">
                        <w:rPr>
                          <w:rFonts w:ascii="Comic Sans MS" w:hAnsi="Comic Sans MS"/>
                          <w:sz w:val="20"/>
                          <w:szCs w:val="20"/>
                        </w:rPr>
                        <w:t>Maths</w:t>
                      </w:r>
                    </w:p>
                    <w:p w:rsidR="008913B4" w:rsidRPr="00F10DF6" w:rsidRDefault="008913B4" w:rsidP="008913B4">
                      <w:pPr>
                        <w:pStyle w:val="Default"/>
                        <w:rPr>
                          <w:rFonts w:ascii="Comic Sans MS" w:hAnsi="Comic Sans MS" w:cs="Times New Roman"/>
                          <w:sz w:val="20"/>
                          <w:szCs w:val="20"/>
                        </w:rPr>
                      </w:pPr>
                      <w:r w:rsidRPr="00F10DF6">
                        <w:rPr>
                          <w:rFonts w:ascii="Comic Sans MS" w:hAnsi="Comic Sans MS" w:cs="Times New Roman"/>
                          <w:sz w:val="20"/>
                          <w:szCs w:val="20"/>
                        </w:rPr>
                        <w:t xml:space="preserve">Number and place value: estimating, counting and comparing quantities </w:t>
                      </w:r>
                    </w:p>
                    <w:p w:rsidR="008913B4" w:rsidRPr="00F10DF6" w:rsidRDefault="008913B4" w:rsidP="008913B4">
                      <w:pPr>
                        <w:pStyle w:val="Default"/>
                        <w:rPr>
                          <w:rFonts w:ascii="Comic Sans MS" w:hAnsi="Comic Sans MS" w:cs="Times New Roman"/>
                          <w:sz w:val="20"/>
                          <w:szCs w:val="20"/>
                        </w:rPr>
                      </w:pPr>
                      <w:r w:rsidRPr="00F10DF6">
                        <w:rPr>
                          <w:rFonts w:ascii="Comic Sans MS" w:hAnsi="Comic Sans MS" w:cs="Times New Roman"/>
                          <w:sz w:val="20"/>
                          <w:szCs w:val="20"/>
                        </w:rPr>
                        <w:t>We will use counters, objects and pictures to establish our knowledge of place value to 100 or 1000.  We will be estimating distance using our sporting ability to throw things (outdoors!)</w:t>
                      </w:r>
                    </w:p>
                    <w:p w:rsidR="008913B4" w:rsidRDefault="008913B4" w:rsidP="008913B4">
                      <w:pPr>
                        <w:pStyle w:val="Default"/>
                        <w:rPr>
                          <w:rFonts w:ascii="Comic Sans MS" w:hAnsi="Comic Sans MS" w:cs="Times New Roman"/>
                          <w:sz w:val="20"/>
                          <w:szCs w:val="20"/>
                        </w:rPr>
                      </w:pPr>
                      <w:r w:rsidRPr="00F10DF6">
                        <w:rPr>
                          <w:rFonts w:ascii="Comic Sans MS" w:hAnsi="Comic Sans MS" w:cs="Times New Roman"/>
                          <w:sz w:val="20"/>
                          <w:szCs w:val="20"/>
                        </w:rPr>
                        <w:t>We will cover multiplication and division using a range of real life examples such as division of food, division of nationalities in the world or multiplying numbers within songs.</w:t>
                      </w:r>
                    </w:p>
                    <w:p w:rsidR="008913B4" w:rsidRDefault="008913B4" w:rsidP="008913B4">
                      <w:pPr>
                        <w:pStyle w:val="Default"/>
                        <w:rPr>
                          <w:rFonts w:ascii="Comic Sans MS" w:hAnsi="Comic Sans MS" w:cs="Times New Roman"/>
                          <w:sz w:val="20"/>
                          <w:szCs w:val="20"/>
                        </w:rPr>
                      </w:pPr>
                      <w:r>
                        <w:rPr>
                          <w:rFonts w:ascii="Comic Sans MS" w:hAnsi="Comic Sans MS" w:cs="Times New Roman"/>
                          <w:sz w:val="20"/>
                          <w:szCs w:val="20"/>
                        </w:rPr>
                        <w:t>Shape and geometry will be very ‘hands on’ this term as we will be building objects and making scale model plans of the buildings.</w:t>
                      </w:r>
                    </w:p>
                    <w:p w:rsidR="008913B4" w:rsidRPr="00F10DF6" w:rsidRDefault="008913B4" w:rsidP="008913B4">
                      <w:pPr>
                        <w:pStyle w:val="Default"/>
                        <w:rPr>
                          <w:rFonts w:ascii="Comic Sans MS" w:hAnsi="Comic Sans MS"/>
                          <w:sz w:val="20"/>
                          <w:szCs w:val="20"/>
                        </w:rPr>
                      </w:pPr>
                      <w:r>
                        <w:rPr>
                          <w:rFonts w:ascii="Comic Sans MS" w:hAnsi="Comic Sans MS" w:cs="Times New Roman"/>
                          <w:sz w:val="20"/>
                          <w:szCs w:val="20"/>
                        </w:rPr>
                        <w:t>We will cover using money, calculating money and the use of decimal place to show fractions of amounts.  We will be adding fractions and showing fractions in shape.  At the end of term we will re-visit statistics and learn about using graphs to show data.</w:t>
                      </w:r>
                    </w:p>
                  </w:txbxContent>
                </v:textbox>
              </v:shape>
            </w:pict>
          </mc:Fallback>
        </mc:AlternateContent>
      </w:r>
      <w:r w:rsidRPr="008913B4">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197035B5" wp14:editId="00C92D69">
                <wp:simplePos x="0" y="0"/>
                <wp:positionH relativeFrom="column">
                  <wp:posOffset>3324225</wp:posOffset>
                </wp:positionH>
                <wp:positionV relativeFrom="paragraph">
                  <wp:posOffset>1466850</wp:posOffset>
                </wp:positionV>
                <wp:extent cx="2076450" cy="1390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76450" cy="1390650"/>
                        </a:xfrm>
                        <a:prstGeom prst="rect">
                          <a:avLst/>
                        </a:prstGeom>
                        <a:solidFill>
                          <a:sysClr val="window" lastClr="FFFFFF"/>
                        </a:solidFill>
                        <a:ln w="25400" cap="flat" cmpd="sng" algn="ctr">
                          <a:solidFill>
                            <a:srgbClr val="C0504D"/>
                          </a:solidFill>
                          <a:prstDash val="solid"/>
                        </a:ln>
                        <a:effectLst/>
                      </wps:spPr>
                      <wps:txbx>
                        <w:txbxContent>
                          <w:p w:rsidR="008913B4" w:rsidRPr="007757BF" w:rsidRDefault="008913B4" w:rsidP="008913B4">
                            <w:pPr>
                              <w:jc w:val="center"/>
                              <w:rPr>
                                <w:sz w:val="44"/>
                                <w:szCs w:val="44"/>
                              </w:rPr>
                            </w:pPr>
                            <w:r>
                              <w:rPr>
                                <w:sz w:val="44"/>
                                <w:szCs w:val="44"/>
                              </w:rPr>
                              <w:t>Rabbits Class Spring Term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35B5" id="Text Box 1" o:spid="_x0000_s1027" type="#_x0000_t202" style="position:absolute;margin-left:261.75pt;margin-top:115.5pt;width:163.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" fillcolor="window" strokecolor="#c0504d" strokeweight="2pt">
                <v:textbox>
                  <w:txbxContent>
                    <w:p w:rsidR="008913B4" w:rsidRPr="007757BF" w:rsidRDefault="008913B4" w:rsidP="008913B4">
                      <w:pPr>
                        <w:jc w:val="center"/>
                        <w:rPr>
                          <w:sz w:val="44"/>
                          <w:szCs w:val="44"/>
                        </w:rPr>
                      </w:pPr>
                      <w:r>
                        <w:rPr>
                          <w:sz w:val="44"/>
                          <w:szCs w:val="44"/>
                        </w:rPr>
                        <w:t>Rabbits Class Spring Term 2020</w:t>
                      </w:r>
                    </w:p>
                  </w:txbxContent>
                </v:textbox>
              </v:shape>
            </w:pict>
          </mc:Fallback>
        </mc:AlternateContent>
      </w:r>
      <w:r w:rsidRPr="008913B4">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40DFC1A7" wp14:editId="6314F976">
                <wp:simplePos x="0" y="0"/>
                <wp:positionH relativeFrom="column">
                  <wp:posOffset>5457825</wp:posOffset>
                </wp:positionH>
                <wp:positionV relativeFrom="paragraph">
                  <wp:posOffset>1466850</wp:posOffset>
                </wp:positionV>
                <wp:extent cx="3467100" cy="415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67100" cy="4152900"/>
                        </a:xfrm>
                        <a:prstGeom prst="rect">
                          <a:avLst/>
                        </a:prstGeom>
                        <a:solidFill>
                          <a:sysClr val="window" lastClr="FFFFFF"/>
                        </a:solidFill>
                        <a:ln w="25400" cap="flat" cmpd="sng" algn="ctr">
                          <a:solidFill>
                            <a:srgbClr val="9BBB59"/>
                          </a:solidFill>
                          <a:prstDash val="solid"/>
                        </a:ln>
                        <a:effectLst/>
                      </wps:spPr>
                      <wps:txbx>
                        <w:txbxContent>
                          <w:p w:rsidR="008913B4" w:rsidRPr="007757BF" w:rsidRDefault="008913B4" w:rsidP="008913B4">
                            <w:pPr>
                              <w:rPr>
                                <w:rFonts w:ascii="Comic Sans MS" w:hAnsi="Comic Sans MS"/>
                              </w:rPr>
                            </w:pPr>
                            <w:r w:rsidRPr="007757BF">
                              <w:rPr>
                                <w:rFonts w:ascii="Comic Sans MS" w:hAnsi="Comic Sans MS"/>
                              </w:rPr>
                              <w:t>English</w:t>
                            </w:r>
                          </w:p>
                          <w:p w:rsidR="008913B4" w:rsidRDefault="008913B4" w:rsidP="008913B4">
                            <w:pPr>
                              <w:rPr>
                                <w:rFonts w:ascii="Comic Sans MS" w:hAnsi="Comic Sans MS"/>
                              </w:rPr>
                            </w:pPr>
                            <w:r w:rsidRPr="007757BF">
                              <w:rPr>
                                <w:rFonts w:ascii="Comic Sans MS" w:hAnsi="Comic Sans MS"/>
                              </w:rPr>
                              <w:t xml:space="preserve">Diary entries.  Using Diary of </w:t>
                            </w:r>
                            <w:proofErr w:type="gramStart"/>
                            <w:r w:rsidRPr="007757BF">
                              <w:rPr>
                                <w:rFonts w:ascii="Comic Sans MS" w:hAnsi="Comic Sans MS"/>
                              </w:rPr>
                              <w:t>A</w:t>
                            </w:r>
                            <w:proofErr w:type="gramEnd"/>
                            <w:r w:rsidRPr="007757BF">
                              <w:rPr>
                                <w:rFonts w:ascii="Comic Sans MS" w:hAnsi="Comic Sans MS"/>
                              </w:rPr>
                              <w:t xml:space="preserve"> Wimpy Kid and animal based diaries to form ideas for own diary entries.  To look at types of diaries written and the way we write about things that happen to us.</w:t>
                            </w:r>
                          </w:p>
                          <w:p w:rsidR="008913B4" w:rsidRDefault="008913B4" w:rsidP="008913B4">
                            <w:pPr>
                              <w:rPr>
                                <w:rFonts w:ascii="Comic Sans MS" w:hAnsi="Comic Sans MS"/>
                              </w:rPr>
                            </w:pPr>
                            <w:r>
                              <w:rPr>
                                <w:rFonts w:ascii="Comic Sans MS" w:hAnsi="Comic Sans MS"/>
                              </w:rPr>
                              <w:t>Writing brochures and finding ways of showing persuasive writing.  We will be writing advertisements for T.V., Radio and for leaflets to visit Ruyton XI Towns.</w:t>
                            </w:r>
                          </w:p>
                          <w:p w:rsidR="008913B4" w:rsidRDefault="008913B4" w:rsidP="008913B4">
                            <w:pPr>
                              <w:rPr>
                                <w:rFonts w:ascii="Comic Sans MS" w:hAnsi="Comic Sans MS"/>
                              </w:rPr>
                            </w:pPr>
                            <w:r>
                              <w:rPr>
                                <w:rFonts w:ascii="Comic Sans MS" w:hAnsi="Comic Sans MS"/>
                              </w:rPr>
                              <w:t>Children will be encouraged to produce some creative writing based on picture books and use their skills of description, expanded noun phrases and speech to improve their writing.</w:t>
                            </w:r>
                          </w:p>
                          <w:p w:rsidR="008913B4" w:rsidRPr="007757BF" w:rsidRDefault="008913B4" w:rsidP="008913B4">
                            <w:pPr>
                              <w:rPr>
                                <w:rFonts w:ascii="Comic Sans MS" w:hAnsi="Comic Sans MS"/>
                              </w:rPr>
                            </w:pPr>
                            <w:r>
                              <w:rPr>
                                <w:rFonts w:ascii="Comic Sans MS" w:hAnsi="Comic Sans MS"/>
                              </w:rPr>
                              <w:t>We will link our newspaper articles, brochures and historical fiction to our topic of Local and wider local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FC1A7" id="Text Box 2" o:spid="_x0000_s1028" type="#_x0000_t202" style="position:absolute;margin-left:429.75pt;margin-top:115.5pt;width:27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" fillcolor="window" strokecolor="#9bbb59" strokeweight="2pt">
                <v:textbox>
                  <w:txbxContent>
                    <w:p w:rsidR="008913B4" w:rsidRPr="007757BF" w:rsidRDefault="008913B4" w:rsidP="008913B4">
                      <w:pPr>
                        <w:rPr>
                          <w:rFonts w:ascii="Comic Sans MS" w:hAnsi="Comic Sans MS"/>
                        </w:rPr>
                      </w:pPr>
                      <w:r w:rsidRPr="007757BF">
                        <w:rPr>
                          <w:rFonts w:ascii="Comic Sans MS" w:hAnsi="Comic Sans MS"/>
                        </w:rPr>
                        <w:t>English</w:t>
                      </w:r>
                    </w:p>
                    <w:p w:rsidR="008913B4" w:rsidRDefault="008913B4" w:rsidP="008913B4">
                      <w:pPr>
                        <w:rPr>
                          <w:rFonts w:ascii="Comic Sans MS" w:hAnsi="Comic Sans MS"/>
                        </w:rPr>
                      </w:pPr>
                      <w:r w:rsidRPr="007757BF">
                        <w:rPr>
                          <w:rFonts w:ascii="Comic Sans MS" w:hAnsi="Comic Sans MS"/>
                        </w:rPr>
                        <w:t xml:space="preserve">Diary entries.  Using Diary of </w:t>
                      </w:r>
                      <w:proofErr w:type="gramStart"/>
                      <w:r w:rsidRPr="007757BF">
                        <w:rPr>
                          <w:rFonts w:ascii="Comic Sans MS" w:hAnsi="Comic Sans MS"/>
                        </w:rPr>
                        <w:t>A</w:t>
                      </w:r>
                      <w:proofErr w:type="gramEnd"/>
                      <w:r w:rsidRPr="007757BF">
                        <w:rPr>
                          <w:rFonts w:ascii="Comic Sans MS" w:hAnsi="Comic Sans MS"/>
                        </w:rPr>
                        <w:t xml:space="preserve"> Wimpy Kid and animal based diaries to form ideas for own diary entries.  To look at types of diaries written and the way we write about things that happen to us.</w:t>
                      </w:r>
                    </w:p>
                    <w:p w:rsidR="008913B4" w:rsidRDefault="008913B4" w:rsidP="008913B4">
                      <w:pPr>
                        <w:rPr>
                          <w:rFonts w:ascii="Comic Sans MS" w:hAnsi="Comic Sans MS"/>
                        </w:rPr>
                      </w:pPr>
                      <w:r>
                        <w:rPr>
                          <w:rFonts w:ascii="Comic Sans MS" w:hAnsi="Comic Sans MS"/>
                        </w:rPr>
                        <w:t>Writing brochures and finding ways of showing persuasive writing.  We will be writing advertisements for T.V., Radio and for leaflets to visit Ruyton XI Towns.</w:t>
                      </w:r>
                    </w:p>
                    <w:p w:rsidR="008913B4" w:rsidRDefault="008913B4" w:rsidP="008913B4">
                      <w:pPr>
                        <w:rPr>
                          <w:rFonts w:ascii="Comic Sans MS" w:hAnsi="Comic Sans MS"/>
                        </w:rPr>
                      </w:pPr>
                      <w:r>
                        <w:rPr>
                          <w:rFonts w:ascii="Comic Sans MS" w:hAnsi="Comic Sans MS"/>
                        </w:rPr>
                        <w:t>Children will be encouraged to produce some creative writing based on picture books and use their skills of description, expanded noun phrases and speech to improve their writing.</w:t>
                      </w:r>
                    </w:p>
                    <w:p w:rsidR="008913B4" w:rsidRPr="007757BF" w:rsidRDefault="008913B4" w:rsidP="008913B4">
                      <w:pPr>
                        <w:rPr>
                          <w:rFonts w:ascii="Comic Sans MS" w:hAnsi="Comic Sans MS"/>
                        </w:rPr>
                      </w:pPr>
                      <w:r>
                        <w:rPr>
                          <w:rFonts w:ascii="Comic Sans MS" w:hAnsi="Comic Sans MS"/>
                        </w:rPr>
                        <w:t>We will link our newspaper articles, brochures and historical fiction to our topic of Local and wider local history.</w:t>
                      </w:r>
                    </w:p>
                  </w:txbxContent>
                </v:textbox>
              </v:shape>
            </w:pict>
          </mc:Fallback>
        </mc:AlternateContent>
      </w:r>
      <w:r w:rsidRPr="008913B4">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36B30859" wp14:editId="0D540811">
                <wp:simplePos x="0" y="0"/>
                <wp:positionH relativeFrom="column">
                  <wp:posOffset>3324225</wp:posOffset>
                </wp:positionH>
                <wp:positionV relativeFrom="paragraph">
                  <wp:posOffset>2933700</wp:posOffset>
                </wp:positionV>
                <wp:extent cx="2133600" cy="2686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33600" cy="2686050"/>
                        </a:xfrm>
                        <a:prstGeom prst="rect">
                          <a:avLst/>
                        </a:prstGeom>
                        <a:solidFill>
                          <a:sysClr val="window" lastClr="FFFFFF"/>
                        </a:solidFill>
                        <a:ln w="25400" cap="flat" cmpd="sng" algn="ctr">
                          <a:solidFill>
                            <a:srgbClr val="F79646"/>
                          </a:solidFill>
                          <a:prstDash val="solid"/>
                        </a:ln>
                        <a:effectLst/>
                      </wps:spPr>
                      <wps:txbx>
                        <w:txbxContent>
                          <w:p w:rsidR="008913B4" w:rsidRPr="00C85E5A" w:rsidRDefault="008913B4" w:rsidP="008913B4">
                            <w:pPr>
                              <w:rPr>
                                <w:rFonts w:ascii="Comic Sans MS" w:hAnsi="Comic Sans MS"/>
                                <w:sz w:val="20"/>
                                <w:szCs w:val="20"/>
                              </w:rPr>
                            </w:pPr>
                            <w:r w:rsidRPr="00C85E5A">
                              <w:rPr>
                                <w:rFonts w:ascii="Comic Sans MS" w:hAnsi="Comic Sans MS"/>
                                <w:sz w:val="20"/>
                                <w:szCs w:val="20"/>
                              </w:rPr>
                              <w:t>PSHE</w:t>
                            </w:r>
                          </w:p>
                          <w:p w:rsidR="008913B4" w:rsidRPr="00C85E5A" w:rsidRDefault="008913B4" w:rsidP="008913B4">
                            <w:pPr>
                              <w:rPr>
                                <w:rFonts w:ascii="Comic Sans MS" w:hAnsi="Comic Sans MS"/>
                                <w:sz w:val="20"/>
                                <w:szCs w:val="20"/>
                              </w:rPr>
                            </w:pPr>
                            <w:r w:rsidRPr="00C85E5A">
                              <w:rPr>
                                <w:rFonts w:ascii="Comic Sans MS" w:hAnsi="Comic Sans MS"/>
                                <w:sz w:val="20"/>
                                <w:szCs w:val="20"/>
                              </w:rPr>
                              <w:t xml:space="preserve">Health and </w:t>
                            </w:r>
                            <w:proofErr w:type="gramStart"/>
                            <w:r w:rsidRPr="00C85E5A">
                              <w:rPr>
                                <w:rFonts w:ascii="Comic Sans MS" w:hAnsi="Comic Sans MS"/>
                                <w:sz w:val="20"/>
                                <w:szCs w:val="20"/>
                              </w:rPr>
                              <w:t>wellbeing  Exercise</w:t>
                            </w:r>
                            <w:proofErr w:type="gramEnd"/>
                            <w:r w:rsidRPr="00C85E5A">
                              <w:rPr>
                                <w:rFonts w:ascii="Comic Sans MS" w:hAnsi="Comic Sans MS"/>
                                <w:sz w:val="20"/>
                                <w:szCs w:val="20"/>
                              </w:rPr>
                              <w:t xml:space="preserve">  Looking after yourself</w:t>
                            </w:r>
                            <w:r>
                              <w:rPr>
                                <w:rFonts w:ascii="Comic Sans MS" w:hAnsi="Comic Sans MS"/>
                                <w:sz w:val="20"/>
                                <w:szCs w:val="20"/>
                              </w:rPr>
                              <w:t xml:space="preserve">. </w:t>
                            </w:r>
                            <w:r w:rsidRPr="00C85E5A">
                              <w:rPr>
                                <w:rFonts w:ascii="Comic Sans MS" w:hAnsi="Comic Sans MS"/>
                                <w:sz w:val="20"/>
                                <w:szCs w:val="20"/>
                              </w:rPr>
                              <w:t xml:space="preserve">How we can work exercise into our day. How much exercise we need.  The type of exercise we need to do to stay fit.  How our bodies change over time and how we can </w:t>
                            </w:r>
                            <w:r>
                              <w:rPr>
                                <w:rFonts w:ascii="Comic Sans MS" w:hAnsi="Comic Sans MS"/>
                                <w:sz w:val="20"/>
                                <w:szCs w:val="20"/>
                              </w:rPr>
                              <w:t>respond positively to change in our lives. We can also address our choices and challenges and how to respond to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30859" id="Text Box 4" o:spid="_x0000_s1029" type="#_x0000_t202" style="position:absolute;margin-left:261.75pt;margin-top:231pt;width:168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" fillcolor="window" strokecolor="#f79646" strokeweight="2pt">
                <v:textbox>
                  <w:txbxContent>
                    <w:p w:rsidR="008913B4" w:rsidRPr="00C85E5A" w:rsidRDefault="008913B4" w:rsidP="008913B4">
                      <w:pPr>
                        <w:rPr>
                          <w:rFonts w:ascii="Comic Sans MS" w:hAnsi="Comic Sans MS"/>
                          <w:sz w:val="20"/>
                          <w:szCs w:val="20"/>
                        </w:rPr>
                      </w:pPr>
                      <w:r w:rsidRPr="00C85E5A">
                        <w:rPr>
                          <w:rFonts w:ascii="Comic Sans MS" w:hAnsi="Comic Sans MS"/>
                          <w:sz w:val="20"/>
                          <w:szCs w:val="20"/>
                        </w:rPr>
                        <w:t>PSHE</w:t>
                      </w:r>
                    </w:p>
                    <w:p w:rsidR="008913B4" w:rsidRPr="00C85E5A" w:rsidRDefault="008913B4" w:rsidP="008913B4">
                      <w:pPr>
                        <w:rPr>
                          <w:rFonts w:ascii="Comic Sans MS" w:hAnsi="Comic Sans MS"/>
                          <w:sz w:val="20"/>
                          <w:szCs w:val="20"/>
                        </w:rPr>
                      </w:pPr>
                      <w:r w:rsidRPr="00C85E5A">
                        <w:rPr>
                          <w:rFonts w:ascii="Comic Sans MS" w:hAnsi="Comic Sans MS"/>
                          <w:sz w:val="20"/>
                          <w:szCs w:val="20"/>
                        </w:rPr>
                        <w:t xml:space="preserve">Health and </w:t>
                      </w:r>
                      <w:proofErr w:type="gramStart"/>
                      <w:r w:rsidRPr="00C85E5A">
                        <w:rPr>
                          <w:rFonts w:ascii="Comic Sans MS" w:hAnsi="Comic Sans MS"/>
                          <w:sz w:val="20"/>
                          <w:szCs w:val="20"/>
                        </w:rPr>
                        <w:t>wellbeing  Exercise</w:t>
                      </w:r>
                      <w:proofErr w:type="gramEnd"/>
                      <w:r w:rsidRPr="00C85E5A">
                        <w:rPr>
                          <w:rFonts w:ascii="Comic Sans MS" w:hAnsi="Comic Sans MS"/>
                          <w:sz w:val="20"/>
                          <w:szCs w:val="20"/>
                        </w:rPr>
                        <w:t xml:space="preserve">  Looking after yourself</w:t>
                      </w:r>
                      <w:r>
                        <w:rPr>
                          <w:rFonts w:ascii="Comic Sans MS" w:hAnsi="Comic Sans MS"/>
                          <w:sz w:val="20"/>
                          <w:szCs w:val="20"/>
                        </w:rPr>
                        <w:t xml:space="preserve">. </w:t>
                      </w:r>
                      <w:r w:rsidRPr="00C85E5A">
                        <w:rPr>
                          <w:rFonts w:ascii="Comic Sans MS" w:hAnsi="Comic Sans MS"/>
                          <w:sz w:val="20"/>
                          <w:szCs w:val="20"/>
                        </w:rPr>
                        <w:t xml:space="preserve">How we can work exercise into our day. How much exercise we need.  The type of exercise we need to do to stay fit.  How our bodies change over time and how we can </w:t>
                      </w:r>
                      <w:r>
                        <w:rPr>
                          <w:rFonts w:ascii="Comic Sans MS" w:hAnsi="Comic Sans MS"/>
                          <w:sz w:val="20"/>
                          <w:szCs w:val="20"/>
                        </w:rPr>
                        <w:t>respond positively to change in our lives. We can also address our choices and challenges and how to respond to problems.</w:t>
                      </w:r>
                    </w:p>
                  </w:txbxContent>
                </v:textbox>
              </v:shape>
            </w:pict>
          </mc:Fallback>
        </mc:AlternateContent>
      </w:r>
      <w:r w:rsidRPr="008913B4">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6BC61D75" wp14:editId="2A6514EE">
                <wp:simplePos x="0" y="0"/>
                <wp:positionH relativeFrom="column">
                  <wp:posOffset>3324225</wp:posOffset>
                </wp:positionH>
                <wp:positionV relativeFrom="paragraph">
                  <wp:posOffset>-419100</wp:posOffset>
                </wp:positionV>
                <wp:extent cx="5600700" cy="18573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600700" cy="1857375"/>
                        </a:xfrm>
                        <a:prstGeom prst="rect">
                          <a:avLst/>
                        </a:prstGeom>
                        <a:solidFill>
                          <a:sysClr val="window" lastClr="FFFFFF"/>
                        </a:solidFill>
                        <a:ln w="25400" cap="flat" cmpd="sng" algn="ctr">
                          <a:solidFill>
                            <a:srgbClr val="8064A2"/>
                          </a:solidFill>
                          <a:prstDash val="solid"/>
                        </a:ln>
                        <a:effectLst/>
                      </wps:spPr>
                      <wps:txbx>
                        <w:txbxContent>
                          <w:p w:rsidR="008913B4" w:rsidRPr="007757BF" w:rsidRDefault="008913B4" w:rsidP="008913B4">
                            <w:pPr>
                              <w:rPr>
                                <w:rFonts w:ascii="Comic Sans MS" w:hAnsi="Comic Sans MS"/>
                              </w:rPr>
                            </w:pPr>
                            <w:r w:rsidRPr="007757BF">
                              <w:rPr>
                                <w:rFonts w:ascii="Comic Sans MS" w:hAnsi="Comic Sans MS"/>
                              </w:rPr>
                              <w:t>GUIDED READING</w:t>
                            </w:r>
                          </w:p>
                          <w:p w:rsidR="008913B4" w:rsidRPr="00F10DF6" w:rsidRDefault="008913B4" w:rsidP="008913B4">
                            <w:pPr>
                              <w:rPr>
                                <w:rFonts w:ascii="Comic Sans MS" w:hAnsi="Comic Sans MS"/>
                                <w:sz w:val="20"/>
                                <w:szCs w:val="20"/>
                              </w:rPr>
                            </w:pPr>
                            <w:r w:rsidRPr="00F10DF6">
                              <w:rPr>
                                <w:rFonts w:ascii="Comic Sans MS" w:hAnsi="Comic Sans MS"/>
                                <w:sz w:val="20"/>
                                <w:szCs w:val="20"/>
                              </w:rPr>
                              <w:t xml:space="preserve">The Wreck of the </w:t>
                            </w:r>
                            <w:proofErr w:type="spellStart"/>
                            <w:r w:rsidRPr="00F10DF6">
                              <w:rPr>
                                <w:rFonts w:ascii="Comic Sans MS" w:hAnsi="Comic Sans MS"/>
                                <w:sz w:val="20"/>
                                <w:szCs w:val="20"/>
                              </w:rPr>
                              <w:t>Zanziba</w:t>
                            </w:r>
                            <w:proofErr w:type="spellEnd"/>
                            <w:r w:rsidRPr="00F10DF6">
                              <w:rPr>
                                <w:rFonts w:ascii="Comic Sans MS" w:hAnsi="Comic Sans MS"/>
                                <w:sz w:val="20"/>
                                <w:szCs w:val="20"/>
                              </w:rPr>
                              <w:t xml:space="preserve"> – </w:t>
                            </w:r>
                            <w:proofErr w:type="gramStart"/>
                            <w:r w:rsidRPr="00F10DF6">
                              <w:rPr>
                                <w:rFonts w:ascii="Comic Sans MS" w:hAnsi="Comic Sans MS"/>
                                <w:sz w:val="20"/>
                                <w:szCs w:val="20"/>
                              </w:rPr>
                              <w:t>using  letters</w:t>
                            </w:r>
                            <w:proofErr w:type="gramEnd"/>
                            <w:r w:rsidRPr="00F10DF6">
                              <w:rPr>
                                <w:rFonts w:ascii="Comic Sans MS" w:hAnsi="Comic Sans MS"/>
                                <w:sz w:val="20"/>
                                <w:szCs w:val="20"/>
                              </w:rPr>
                              <w:t xml:space="preserve"> and a brief history of the books plus maps  to get interested in the text.  Use Prediction </w:t>
                            </w:r>
                            <w:proofErr w:type="gramStart"/>
                            <w:r w:rsidRPr="00F10DF6">
                              <w:rPr>
                                <w:rFonts w:ascii="Comic Sans MS" w:hAnsi="Comic Sans MS"/>
                                <w:sz w:val="20"/>
                                <w:szCs w:val="20"/>
                              </w:rPr>
                              <w:t>and  Summary</w:t>
                            </w:r>
                            <w:proofErr w:type="gramEnd"/>
                            <w:r w:rsidRPr="00F10DF6">
                              <w:rPr>
                                <w:rFonts w:ascii="Comic Sans MS" w:hAnsi="Comic Sans MS"/>
                                <w:sz w:val="20"/>
                                <w:szCs w:val="20"/>
                              </w:rPr>
                              <w:t>:</w:t>
                            </w:r>
                          </w:p>
                          <w:p w:rsidR="008913B4" w:rsidRPr="00F10DF6" w:rsidRDefault="008913B4" w:rsidP="008913B4">
                            <w:pPr>
                              <w:rPr>
                                <w:rFonts w:ascii="Comic Sans MS" w:hAnsi="Comic Sans MS"/>
                                <w:sz w:val="20"/>
                                <w:szCs w:val="20"/>
                              </w:rPr>
                            </w:pPr>
                            <w:r w:rsidRPr="00F10DF6">
                              <w:rPr>
                                <w:rFonts w:ascii="Comic Sans MS" w:hAnsi="Comic Sans MS"/>
                                <w:sz w:val="20"/>
                                <w:szCs w:val="20"/>
                              </w:rPr>
                              <w:t xml:space="preserve">A selection of classic fairy stories to support our learning of traditional story patterns, including Cinderella and </w:t>
                            </w:r>
                            <w:proofErr w:type="spellStart"/>
                            <w:r w:rsidRPr="00F10DF6">
                              <w:rPr>
                                <w:rFonts w:ascii="Comic Sans MS" w:hAnsi="Comic Sans MS"/>
                                <w:sz w:val="20"/>
                                <w:szCs w:val="20"/>
                              </w:rPr>
                              <w:t>Rumplestiltzkin</w:t>
                            </w:r>
                            <w:proofErr w:type="spellEnd"/>
                            <w:r w:rsidRPr="00F10DF6">
                              <w:rPr>
                                <w:rFonts w:ascii="Comic Sans MS" w:hAnsi="Comic Sans MS"/>
                                <w:sz w:val="20"/>
                                <w:szCs w:val="20"/>
                              </w:rPr>
                              <w:t>.</w:t>
                            </w:r>
                          </w:p>
                          <w:p w:rsidR="008913B4" w:rsidRPr="007757BF" w:rsidRDefault="008913B4" w:rsidP="008913B4">
                            <w:pPr>
                              <w:rPr>
                                <w:rFonts w:ascii="Comic Sans MS" w:hAnsi="Comic Sans MS"/>
                              </w:rPr>
                            </w:pPr>
                            <w:r w:rsidRPr="00F10DF6">
                              <w:rPr>
                                <w:rFonts w:ascii="Comic Sans MS" w:hAnsi="Comic Sans MS"/>
                                <w:sz w:val="20"/>
                                <w:szCs w:val="20"/>
                              </w:rPr>
                              <w:t>We will then read short history books on Charles Darwin and poetry of Mary Webb.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C61D75" id="Text Box 6" o:spid="_x0000_s1030" type="#_x0000_t202" style="position:absolute;margin-left:261.75pt;margin-top:-33pt;width:441pt;height:14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" fillcolor="window" strokecolor="#8064a2" strokeweight="2pt">
                <v:textbox>
                  <w:txbxContent>
                    <w:p w:rsidR="008913B4" w:rsidRPr="007757BF" w:rsidRDefault="008913B4" w:rsidP="008913B4">
                      <w:pPr>
                        <w:rPr>
                          <w:rFonts w:ascii="Comic Sans MS" w:hAnsi="Comic Sans MS"/>
                        </w:rPr>
                      </w:pPr>
                      <w:r w:rsidRPr="007757BF">
                        <w:rPr>
                          <w:rFonts w:ascii="Comic Sans MS" w:hAnsi="Comic Sans MS"/>
                        </w:rPr>
                        <w:t>GUIDED READING</w:t>
                      </w:r>
                    </w:p>
                    <w:p w:rsidR="008913B4" w:rsidRPr="00F10DF6" w:rsidRDefault="008913B4" w:rsidP="008913B4">
                      <w:pPr>
                        <w:rPr>
                          <w:rFonts w:ascii="Comic Sans MS" w:hAnsi="Comic Sans MS"/>
                          <w:sz w:val="20"/>
                          <w:szCs w:val="20"/>
                        </w:rPr>
                      </w:pPr>
                      <w:r w:rsidRPr="00F10DF6">
                        <w:rPr>
                          <w:rFonts w:ascii="Comic Sans MS" w:hAnsi="Comic Sans MS"/>
                          <w:sz w:val="20"/>
                          <w:szCs w:val="20"/>
                        </w:rPr>
                        <w:t xml:space="preserve">The Wreck of the </w:t>
                      </w:r>
                      <w:proofErr w:type="spellStart"/>
                      <w:r w:rsidRPr="00F10DF6">
                        <w:rPr>
                          <w:rFonts w:ascii="Comic Sans MS" w:hAnsi="Comic Sans MS"/>
                          <w:sz w:val="20"/>
                          <w:szCs w:val="20"/>
                        </w:rPr>
                        <w:t>Zanziba</w:t>
                      </w:r>
                      <w:proofErr w:type="spellEnd"/>
                      <w:r w:rsidRPr="00F10DF6">
                        <w:rPr>
                          <w:rFonts w:ascii="Comic Sans MS" w:hAnsi="Comic Sans MS"/>
                          <w:sz w:val="20"/>
                          <w:szCs w:val="20"/>
                        </w:rPr>
                        <w:t xml:space="preserve"> – </w:t>
                      </w:r>
                      <w:proofErr w:type="gramStart"/>
                      <w:r w:rsidRPr="00F10DF6">
                        <w:rPr>
                          <w:rFonts w:ascii="Comic Sans MS" w:hAnsi="Comic Sans MS"/>
                          <w:sz w:val="20"/>
                          <w:szCs w:val="20"/>
                        </w:rPr>
                        <w:t>using  letters</w:t>
                      </w:r>
                      <w:proofErr w:type="gramEnd"/>
                      <w:r w:rsidRPr="00F10DF6">
                        <w:rPr>
                          <w:rFonts w:ascii="Comic Sans MS" w:hAnsi="Comic Sans MS"/>
                          <w:sz w:val="20"/>
                          <w:szCs w:val="20"/>
                        </w:rPr>
                        <w:t xml:space="preserve"> and a brief history of the books plus maps  to get interested in the text.  Use Prediction </w:t>
                      </w:r>
                      <w:proofErr w:type="gramStart"/>
                      <w:r w:rsidRPr="00F10DF6">
                        <w:rPr>
                          <w:rFonts w:ascii="Comic Sans MS" w:hAnsi="Comic Sans MS"/>
                          <w:sz w:val="20"/>
                          <w:szCs w:val="20"/>
                        </w:rPr>
                        <w:t>and  Summary</w:t>
                      </w:r>
                      <w:proofErr w:type="gramEnd"/>
                      <w:r w:rsidRPr="00F10DF6">
                        <w:rPr>
                          <w:rFonts w:ascii="Comic Sans MS" w:hAnsi="Comic Sans MS"/>
                          <w:sz w:val="20"/>
                          <w:szCs w:val="20"/>
                        </w:rPr>
                        <w:t>:</w:t>
                      </w:r>
                    </w:p>
                    <w:p w:rsidR="008913B4" w:rsidRPr="00F10DF6" w:rsidRDefault="008913B4" w:rsidP="008913B4">
                      <w:pPr>
                        <w:rPr>
                          <w:rFonts w:ascii="Comic Sans MS" w:hAnsi="Comic Sans MS"/>
                          <w:sz w:val="20"/>
                          <w:szCs w:val="20"/>
                        </w:rPr>
                      </w:pPr>
                      <w:r w:rsidRPr="00F10DF6">
                        <w:rPr>
                          <w:rFonts w:ascii="Comic Sans MS" w:hAnsi="Comic Sans MS"/>
                          <w:sz w:val="20"/>
                          <w:szCs w:val="20"/>
                        </w:rPr>
                        <w:t xml:space="preserve">A selection of classic fairy stories to support our learning of traditional story patterns, including Cinderella and </w:t>
                      </w:r>
                      <w:proofErr w:type="spellStart"/>
                      <w:r w:rsidRPr="00F10DF6">
                        <w:rPr>
                          <w:rFonts w:ascii="Comic Sans MS" w:hAnsi="Comic Sans MS"/>
                          <w:sz w:val="20"/>
                          <w:szCs w:val="20"/>
                        </w:rPr>
                        <w:t>Rumplestiltzkin</w:t>
                      </w:r>
                      <w:proofErr w:type="spellEnd"/>
                      <w:r w:rsidRPr="00F10DF6">
                        <w:rPr>
                          <w:rFonts w:ascii="Comic Sans MS" w:hAnsi="Comic Sans MS"/>
                          <w:sz w:val="20"/>
                          <w:szCs w:val="20"/>
                        </w:rPr>
                        <w:t>.</w:t>
                      </w:r>
                    </w:p>
                    <w:p w:rsidR="008913B4" w:rsidRPr="007757BF" w:rsidRDefault="008913B4" w:rsidP="008913B4">
                      <w:pPr>
                        <w:rPr>
                          <w:rFonts w:ascii="Comic Sans MS" w:hAnsi="Comic Sans MS"/>
                        </w:rPr>
                      </w:pPr>
                      <w:r w:rsidRPr="00F10DF6">
                        <w:rPr>
                          <w:rFonts w:ascii="Comic Sans MS" w:hAnsi="Comic Sans MS"/>
                          <w:sz w:val="20"/>
                          <w:szCs w:val="20"/>
                        </w:rPr>
                        <w:t>We will then read short history books on Charles Darwin and poetry of Mary Webb.</w:t>
                      </w:r>
                    </w:p>
                  </w:txbxContent>
                </v:textbox>
              </v:shape>
            </w:pict>
          </mc:Fallback>
        </mc:AlternateContent>
      </w:r>
      <w:r w:rsidRPr="008913B4">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02E0B905" wp14:editId="02269E08">
                <wp:simplePos x="0" y="0"/>
                <wp:positionH relativeFrom="column">
                  <wp:posOffset>95250</wp:posOffset>
                </wp:positionH>
                <wp:positionV relativeFrom="paragraph">
                  <wp:posOffset>3495675</wp:posOffset>
                </wp:positionV>
                <wp:extent cx="3152775" cy="2124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152775" cy="2124075"/>
                        </a:xfrm>
                        <a:prstGeom prst="rect">
                          <a:avLst/>
                        </a:prstGeom>
                        <a:solidFill>
                          <a:sysClr val="window" lastClr="FFFFFF"/>
                        </a:solidFill>
                        <a:ln w="25400" cap="flat" cmpd="sng" algn="ctr">
                          <a:solidFill>
                            <a:sysClr val="windowText" lastClr="000000"/>
                          </a:solidFill>
                          <a:prstDash val="solid"/>
                        </a:ln>
                        <a:effectLst/>
                      </wps:spPr>
                      <wps:txbx>
                        <w:txbxContent>
                          <w:p w:rsidR="008913B4" w:rsidRPr="00C85E5A" w:rsidRDefault="008913B4" w:rsidP="008913B4">
                            <w:pPr>
                              <w:rPr>
                                <w:rFonts w:ascii="Comic Sans MS" w:hAnsi="Comic Sans MS"/>
                                <w:sz w:val="20"/>
                                <w:szCs w:val="20"/>
                              </w:rPr>
                            </w:pPr>
                            <w:r w:rsidRPr="00C85E5A">
                              <w:rPr>
                                <w:rFonts w:ascii="Comic Sans MS" w:hAnsi="Comic Sans MS"/>
                                <w:sz w:val="20"/>
                                <w:szCs w:val="20"/>
                              </w:rPr>
                              <w:t>HISTORY</w:t>
                            </w:r>
                          </w:p>
                          <w:p w:rsidR="008913B4" w:rsidRPr="00C85E5A" w:rsidRDefault="008913B4" w:rsidP="008913B4">
                            <w:pPr>
                              <w:rPr>
                                <w:rFonts w:ascii="Comic Sans MS" w:hAnsi="Comic Sans MS"/>
                                <w:sz w:val="20"/>
                                <w:szCs w:val="20"/>
                              </w:rPr>
                            </w:pPr>
                            <w:r w:rsidRPr="00C85E5A">
                              <w:rPr>
                                <w:rFonts w:ascii="Comic Sans MS" w:hAnsi="Comic Sans MS"/>
                                <w:sz w:val="20"/>
                                <w:szCs w:val="20"/>
                              </w:rPr>
                              <w:t xml:space="preserve">Ruyton Now and Then.  Looking at photos of localities and recent photos of the town.  Searching through research materials about the history of the town.  We will explore the changes in maps and the history of the town.  We will study the school and </w:t>
                            </w:r>
                            <w:proofErr w:type="spellStart"/>
                            <w:proofErr w:type="gramStart"/>
                            <w:r w:rsidRPr="00C85E5A">
                              <w:rPr>
                                <w:rFonts w:ascii="Comic Sans MS" w:hAnsi="Comic Sans MS"/>
                                <w:sz w:val="20"/>
                                <w:szCs w:val="20"/>
                              </w:rPr>
                              <w:t>it’s</w:t>
                            </w:r>
                            <w:proofErr w:type="spellEnd"/>
                            <w:proofErr w:type="gramEnd"/>
                            <w:r w:rsidRPr="00C85E5A">
                              <w:rPr>
                                <w:rFonts w:ascii="Comic Sans MS" w:hAnsi="Comic Sans MS"/>
                                <w:sz w:val="20"/>
                                <w:szCs w:val="20"/>
                              </w:rPr>
                              <w:t xml:space="preserve"> history then reach wider into Shrewsbury and the Battlefields.  We will finish with a study of </w:t>
                            </w:r>
                            <w:r>
                              <w:rPr>
                                <w:rFonts w:ascii="Comic Sans MS" w:hAnsi="Comic Sans MS"/>
                                <w:sz w:val="20"/>
                                <w:szCs w:val="20"/>
                              </w:rPr>
                              <w:t>Shrewsbury Castle.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E0B905" id="Text Box 5" o:spid="_x0000_s1031" type="#_x0000_t202" style="position:absolute;margin-left:7.5pt;margin-top:275.25pt;width:248.25pt;height:16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" fillcolor="window" strokecolor="windowText" strokeweight="2pt">
                <v:textbox>
                  <w:txbxContent>
                    <w:p w:rsidR="008913B4" w:rsidRPr="00C85E5A" w:rsidRDefault="008913B4" w:rsidP="008913B4">
                      <w:pPr>
                        <w:rPr>
                          <w:rFonts w:ascii="Comic Sans MS" w:hAnsi="Comic Sans MS"/>
                          <w:sz w:val="20"/>
                          <w:szCs w:val="20"/>
                        </w:rPr>
                      </w:pPr>
                      <w:r w:rsidRPr="00C85E5A">
                        <w:rPr>
                          <w:rFonts w:ascii="Comic Sans MS" w:hAnsi="Comic Sans MS"/>
                          <w:sz w:val="20"/>
                          <w:szCs w:val="20"/>
                        </w:rPr>
                        <w:t>HISTORY</w:t>
                      </w:r>
                    </w:p>
                    <w:p w:rsidR="008913B4" w:rsidRPr="00C85E5A" w:rsidRDefault="008913B4" w:rsidP="008913B4">
                      <w:pPr>
                        <w:rPr>
                          <w:rFonts w:ascii="Comic Sans MS" w:hAnsi="Comic Sans MS"/>
                          <w:sz w:val="20"/>
                          <w:szCs w:val="20"/>
                        </w:rPr>
                      </w:pPr>
                      <w:r w:rsidRPr="00C85E5A">
                        <w:rPr>
                          <w:rFonts w:ascii="Comic Sans MS" w:hAnsi="Comic Sans MS"/>
                          <w:sz w:val="20"/>
                          <w:szCs w:val="20"/>
                        </w:rPr>
                        <w:t xml:space="preserve">Ruyton Now and Then.  Looking at photos of localities and recent photos of the town.  Searching through research materials about the history of the town.  We will explore the changes in maps and the history of the town.  We will study the school and </w:t>
                      </w:r>
                      <w:proofErr w:type="spellStart"/>
                      <w:proofErr w:type="gramStart"/>
                      <w:r w:rsidRPr="00C85E5A">
                        <w:rPr>
                          <w:rFonts w:ascii="Comic Sans MS" w:hAnsi="Comic Sans MS"/>
                          <w:sz w:val="20"/>
                          <w:szCs w:val="20"/>
                        </w:rPr>
                        <w:t>it’s</w:t>
                      </w:r>
                      <w:proofErr w:type="spellEnd"/>
                      <w:proofErr w:type="gramEnd"/>
                      <w:r w:rsidRPr="00C85E5A">
                        <w:rPr>
                          <w:rFonts w:ascii="Comic Sans MS" w:hAnsi="Comic Sans MS"/>
                          <w:sz w:val="20"/>
                          <w:szCs w:val="20"/>
                        </w:rPr>
                        <w:t xml:space="preserve"> history then reach wider into Shrewsbury and the Battlefields.  We will finish with a study of </w:t>
                      </w:r>
                      <w:r>
                        <w:rPr>
                          <w:rFonts w:ascii="Comic Sans MS" w:hAnsi="Comic Sans MS"/>
                          <w:sz w:val="20"/>
                          <w:szCs w:val="20"/>
                        </w:rPr>
                        <w:t>Shrewsbury Castle.</w:t>
                      </w:r>
                    </w:p>
                  </w:txbxContent>
                </v:textbox>
              </v:shape>
            </w:pict>
          </mc:Fallback>
        </mc:AlternateContent>
      </w:r>
      <w:r w:rsidRPr="008913B4">
        <w:rPr>
          <w:rFonts w:ascii="Calibri" w:eastAsia="Calibri" w:hAnsi="Calibri" w:cs="Times New Roman"/>
          <w:noProof/>
          <w:lang w:eastAsia="en-GB"/>
        </w:rPr>
        <w:t xml:space="preserve"> </w:t>
      </w:r>
      <w:bookmarkStart w:id="0" w:name="_GoBack"/>
      <w:bookmarkEnd w:id="0"/>
    </w:p>
    <w:sectPr w:rsidR="005B2695" w:rsidRPr="008913B4" w:rsidSect="008913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B4"/>
    <w:rsid w:val="005B2695"/>
    <w:rsid w:val="0089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D64A"/>
  <w15:chartTrackingRefBased/>
  <w15:docId w15:val="{D481F3E8-D0C7-4D13-BDA0-0F973F15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3B4"/>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Any Authorised User</cp:lastModifiedBy>
  <cp:revision>1</cp:revision>
  <dcterms:created xsi:type="dcterms:W3CDTF">2020-01-10T14:07:00Z</dcterms:created>
  <dcterms:modified xsi:type="dcterms:W3CDTF">2020-01-10T14:08:00Z</dcterms:modified>
</cp:coreProperties>
</file>