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8153"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bookmarkStart w:id="0" w:name="_GoBack"/>
      <w:bookmarkEnd w:id="0"/>
    </w:p>
    <w:p w14:paraId="3E4C26C4"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0A781056"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Pr>
          <w:rFonts w:ascii="Comic Sans MS" w:hAnsi="Comic Sans MS"/>
          <w:b/>
          <w:bCs/>
          <w:sz w:val="40"/>
        </w:rPr>
        <w:t>Bomere and the XI Towns Federation</w:t>
      </w:r>
    </w:p>
    <w:p w14:paraId="3B1772A2" w14:textId="77777777" w:rsidR="0030200E" w:rsidRPr="00F931CF"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32"/>
          <w:szCs w:val="32"/>
        </w:rPr>
      </w:pPr>
      <w:r w:rsidRPr="00F931CF">
        <w:rPr>
          <w:rFonts w:ascii="Comic Sans MS" w:hAnsi="Comic Sans MS"/>
          <w:b/>
          <w:bCs/>
          <w:sz w:val="32"/>
          <w:szCs w:val="32"/>
        </w:rPr>
        <w:t>‘With God all things are possible’</w:t>
      </w:r>
    </w:p>
    <w:p w14:paraId="0D957DF5"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F931CF">
        <w:rPr>
          <w:rFonts w:ascii="Gill Sans MT" w:hAnsi="Gill Sans MT" w:cs="Gill Sans MT"/>
          <w:color w:val="000000"/>
          <w:szCs w:val="22"/>
          <w:lang w:eastAsia="en-GB"/>
        </w:rPr>
        <w:t>Matthew 19:26</w:t>
      </w:r>
    </w:p>
    <w:p w14:paraId="3B0DCFF5"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40"/>
        </w:rPr>
      </w:pPr>
      <w:r w:rsidRPr="00F931CF">
        <w:rPr>
          <w:rFonts w:ascii="Gill Sans MT" w:hAnsi="Gill Sans MT" w:cs="Gill Sans MT"/>
          <w:color w:val="000000"/>
          <w:szCs w:val="22"/>
          <w:lang w:eastAsia="en-GB"/>
        </w:rPr>
        <w:t xml:space="preserve">Our school nurtures all pupils and those in our school community to flourish as individuals; educationally, spiritually and morally, promoting Christian values through the experience we offer to all. Our core Christian values are Hope, Love and Respect. </w:t>
      </w:r>
    </w:p>
    <w:p w14:paraId="1BEFCD70"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59A8F696"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4208BB79"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640CE8C5"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r>
        <w:rPr>
          <w:noProof/>
          <w:lang w:eastAsia="en-GB"/>
        </w:rPr>
        <w:drawing>
          <wp:anchor distT="0" distB="0" distL="114300" distR="114300" simplePos="0" relativeHeight="251659264" behindDoc="0" locked="0" layoutInCell="1" allowOverlap="1" wp14:anchorId="4FAE993B" wp14:editId="78394D50">
            <wp:simplePos x="0" y="0"/>
            <wp:positionH relativeFrom="margin">
              <wp:posOffset>3527425</wp:posOffset>
            </wp:positionH>
            <wp:positionV relativeFrom="margin">
              <wp:posOffset>2524760</wp:posOffset>
            </wp:positionV>
            <wp:extent cx="1857375" cy="1924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957F0F2" wp14:editId="4DC3498E">
            <wp:simplePos x="0" y="0"/>
            <wp:positionH relativeFrom="column">
              <wp:posOffset>643890</wp:posOffset>
            </wp:positionH>
            <wp:positionV relativeFrom="paragraph">
              <wp:posOffset>20955</wp:posOffset>
            </wp:positionV>
            <wp:extent cx="1722755" cy="1792605"/>
            <wp:effectExtent l="0" t="0" r="0" b="0"/>
            <wp:wrapNone/>
            <wp:docPr id="1" name="Picture 1" descr="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ead\Downloads\logo final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AC946"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761857FF" w14:textId="77777777" w:rsidR="0030200E" w:rsidRPr="00235326"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1EF4BC1D" w14:textId="77777777" w:rsidR="0030200E" w:rsidRPr="00235326"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2DE15C5C"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39A0F543"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6EEDDBE3"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3619776C"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0A0729B4"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235326">
        <w:rPr>
          <w:rFonts w:ascii="Comic Sans MS" w:hAnsi="Comic Sans MS"/>
          <w:b/>
          <w:bCs/>
          <w:sz w:val="40"/>
        </w:rPr>
        <w:t>A STATEMENT OF POLICY</w:t>
      </w:r>
    </w:p>
    <w:p w14:paraId="4FD78C19" w14:textId="77777777" w:rsidR="0030200E" w:rsidRPr="00235326"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1B266D48" w14:textId="591DFD03" w:rsidR="0030200E" w:rsidRPr="00235326"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sz w:val="52"/>
          <w:szCs w:val="52"/>
        </w:rPr>
      </w:pPr>
      <w:r>
        <w:rPr>
          <w:rFonts w:ascii="Comic Sans MS" w:hAnsi="Comic Sans MS"/>
          <w:b/>
          <w:sz w:val="52"/>
          <w:szCs w:val="52"/>
        </w:rPr>
        <w:t>Curriculum Intent</w:t>
      </w:r>
    </w:p>
    <w:p w14:paraId="2C3B2099" w14:textId="77777777" w:rsidR="0030200E"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735E6552" w14:textId="77777777" w:rsidR="0030200E"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0761EF88" w14:textId="77777777" w:rsidR="0030200E"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532EE7E2" w14:textId="6C34C9B2" w:rsidR="0030200E" w:rsidRPr="00F931CF"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r w:rsidRPr="00F931CF">
        <w:rPr>
          <w:rFonts w:ascii="Comic Sans MS" w:hAnsi="Comic Sans MS"/>
          <w:sz w:val="28"/>
          <w:szCs w:val="28"/>
        </w:rPr>
        <w:t>The following policy is a result of staff, parent, governor and pupil discussion, workshops, training, dev</w:t>
      </w:r>
      <w:r>
        <w:rPr>
          <w:rFonts w:ascii="Comic Sans MS" w:hAnsi="Comic Sans MS"/>
          <w:sz w:val="28"/>
          <w:szCs w:val="28"/>
        </w:rPr>
        <w:t>elopment and review of practice</w:t>
      </w:r>
      <w:r w:rsidRPr="00F931CF">
        <w:rPr>
          <w:rFonts w:ascii="Comic Sans MS" w:hAnsi="Comic Sans MS"/>
          <w:sz w:val="28"/>
          <w:szCs w:val="28"/>
        </w:rPr>
        <w:t>.</w:t>
      </w:r>
    </w:p>
    <w:p w14:paraId="49829AC6" w14:textId="77777777" w:rsidR="0030200E" w:rsidRPr="00235326" w:rsidRDefault="0030200E" w:rsidP="0030200E">
      <w:pPr>
        <w:pBdr>
          <w:top w:val="single" w:sz="4" w:space="1" w:color="auto"/>
          <w:left w:val="single" w:sz="4" w:space="4" w:color="auto"/>
          <w:bottom w:val="single" w:sz="4" w:space="1" w:color="auto"/>
          <w:right w:val="single" w:sz="4" w:space="15" w:color="auto"/>
        </w:pBdr>
        <w:rPr>
          <w:rFonts w:ascii="Comic Sans MS" w:hAnsi="Comic Sans MS"/>
          <w:sz w:val="32"/>
        </w:rPr>
      </w:pPr>
    </w:p>
    <w:p w14:paraId="32787752" w14:textId="41C60CBB" w:rsidR="0030200E" w:rsidRPr="00235326"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32"/>
        </w:rPr>
      </w:pPr>
      <w:r>
        <w:rPr>
          <w:rFonts w:ascii="Comic Sans MS" w:hAnsi="Comic Sans MS"/>
          <w:sz w:val="32"/>
        </w:rPr>
        <w:t>Date; Autumn 2019</w:t>
      </w:r>
      <w:r w:rsidR="00600C09">
        <w:rPr>
          <w:rFonts w:ascii="Comic Sans MS" w:hAnsi="Comic Sans MS"/>
          <w:sz w:val="32"/>
        </w:rPr>
        <w:t xml:space="preserve"> Reviewed Summer 2021</w:t>
      </w:r>
    </w:p>
    <w:p w14:paraId="52865303"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062B8C36" w14:textId="77777777" w:rsidR="0030200E" w:rsidRDefault="0030200E" w:rsidP="0030200E"/>
    <w:p w14:paraId="51E28A2B" w14:textId="1B759355" w:rsidR="003861C8" w:rsidRDefault="003861C8" w:rsidP="003861C8">
      <w:pPr>
        <w:spacing w:after="200" w:line="276" w:lineRule="auto"/>
        <w:rPr>
          <w:rFonts w:cs="Arial"/>
          <w:b/>
        </w:rPr>
      </w:pPr>
    </w:p>
    <w:p w14:paraId="37CD6798" w14:textId="77777777" w:rsidR="0030200E" w:rsidRDefault="0030200E">
      <w:pPr>
        <w:spacing w:after="200" w:line="276" w:lineRule="auto"/>
        <w:rPr>
          <w:rFonts w:cs="Arial"/>
          <w:b/>
        </w:rPr>
      </w:pPr>
      <w:r>
        <w:rPr>
          <w:rFonts w:cs="Arial"/>
          <w:b/>
        </w:rPr>
        <w:br w:type="page"/>
      </w:r>
    </w:p>
    <w:p w14:paraId="690E4B66" w14:textId="4C1409EB" w:rsidR="001A55DD" w:rsidRPr="001C2B4C" w:rsidRDefault="001C2B4C" w:rsidP="003861C8">
      <w:pPr>
        <w:pStyle w:val="Header"/>
        <w:spacing w:before="120" w:line="276" w:lineRule="auto"/>
        <w:jc w:val="center"/>
        <w:rPr>
          <w:rFonts w:cs="Arial"/>
          <w:b/>
        </w:rPr>
      </w:pPr>
      <w:r w:rsidRPr="001C2B4C">
        <w:rPr>
          <w:rFonts w:cs="Arial"/>
          <w:b/>
        </w:rPr>
        <w:lastRenderedPageBreak/>
        <w:t>C</w:t>
      </w:r>
      <w:r w:rsidR="00290BC1" w:rsidRPr="001C2B4C">
        <w:rPr>
          <w:rFonts w:cs="Arial"/>
          <w:b/>
        </w:rPr>
        <w:t>urriculum intent</w:t>
      </w:r>
      <w:r w:rsidR="00820587" w:rsidRPr="001C2B4C">
        <w:rPr>
          <w:rFonts w:cs="Arial"/>
          <w:b/>
        </w:rPr>
        <w:t xml:space="preserve"> </w:t>
      </w:r>
      <w:r w:rsidR="00EE7E24" w:rsidRPr="001C2B4C">
        <w:rPr>
          <w:rFonts w:cs="Arial"/>
          <w:b/>
        </w:rPr>
        <w:t>statement</w:t>
      </w:r>
    </w:p>
    <w:p w14:paraId="18D4935A" w14:textId="4680078C" w:rsidR="00825698" w:rsidRPr="001C2B4C" w:rsidRDefault="00290BC1"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 xml:space="preserve"> </w:t>
      </w:r>
    </w:p>
    <w:p w14:paraId="7685EE45" w14:textId="77777777" w:rsidR="001C2B4C" w:rsidRDefault="001C2B4C"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 xml:space="preserve">At Bomere and the XI Towns Federation, </w:t>
      </w:r>
      <w:r>
        <w:rPr>
          <w:rFonts w:ascii="Arial" w:eastAsiaTheme="minorEastAsia" w:hAnsi="Arial" w:cs="Arial"/>
          <w:sz w:val="22"/>
          <w:lang w:eastAsia="en-US"/>
        </w:rPr>
        <w:t xml:space="preserve">our curriculum has been developed within our church school ethos to ensure </w:t>
      </w:r>
      <w:r w:rsidRPr="001C2B4C">
        <w:rPr>
          <w:rFonts w:ascii="Arial" w:eastAsiaTheme="minorEastAsia" w:hAnsi="Arial" w:cs="Arial"/>
          <w:sz w:val="22"/>
          <w:lang w:eastAsia="en-US"/>
        </w:rPr>
        <w:t xml:space="preserve">coverage of all National Curriculum requirements </w:t>
      </w:r>
      <w:r>
        <w:rPr>
          <w:rFonts w:ascii="Arial" w:eastAsiaTheme="minorEastAsia" w:hAnsi="Arial" w:cs="Arial"/>
          <w:sz w:val="22"/>
          <w:lang w:eastAsia="en-US"/>
        </w:rPr>
        <w:t xml:space="preserve">which </w:t>
      </w:r>
      <w:r w:rsidRPr="001C2B4C">
        <w:rPr>
          <w:rFonts w:ascii="Arial" w:eastAsiaTheme="minorEastAsia" w:hAnsi="Arial" w:cs="Arial"/>
          <w:sz w:val="22"/>
          <w:lang w:eastAsia="en-US"/>
        </w:rPr>
        <w:t>are planned to ensure each child has full access at an appropriate level, and in order to integrate the knowledge, skills, attitudes and understanding associated with different curriculum subjects.</w:t>
      </w:r>
      <w:r>
        <w:rPr>
          <w:rFonts w:ascii="Arial" w:eastAsiaTheme="minorEastAsia" w:hAnsi="Arial" w:cs="Arial"/>
          <w:sz w:val="22"/>
          <w:lang w:eastAsia="en-US"/>
        </w:rPr>
        <w:t xml:space="preserve">  </w:t>
      </w:r>
    </w:p>
    <w:p w14:paraId="430B4387" w14:textId="632B16F1" w:rsidR="001C2B4C" w:rsidRPr="001C2B4C" w:rsidRDefault="001C2B4C" w:rsidP="001C2B4C">
      <w:pPr>
        <w:pStyle w:val="NormalWeb"/>
        <w:spacing w:before="0" w:beforeAutospacing="0" w:after="150" w:afterAutospacing="0"/>
        <w:rPr>
          <w:rFonts w:ascii="Arial" w:eastAsiaTheme="minorEastAsia" w:hAnsi="Arial" w:cs="Arial"/>
          <w:sz w:val="22"/>
          <w:lang w:eastAsia="en-US"/>
        </w:rPr>
      </w:pPr>
      <w:r>
        <w:rPr>
          <w:rFonts w:ascii="Arial" w:eastAsiaTheme="minorEastAsia" w:hAnsi="Arial" w:cs="Arial"/>
          <w:sz w:val="22"/>
          <w:lang w:eastAsia="en-US"/>
        </w:rPr>
        <w:t>Our federation/ school Christian Values (Love, Hope, Respect, Friendship, Trust, Tolerance, Wisdom, Perseverance and Forgiveness) underpin all aspects of lessons and curriculum.  We value the way in which all children are unique, and our curriculum promotes respect for the views of each individual child, as well as for people of all cultures.  We value the spiritual and moral development of each person, as well as their intellectual and physical growth.</w:t>
      </w:r>
    </w:p>
    <w:p w14:paraId="4B106291" w14:textId="4BF0F8CF" w:rsidR="001C2B4C" w:rsidRPr="001C2B4C" w:rsidRDefault="001C2B4C"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 xml:space="preserve">To complement and underpin the termly themes we have devised structured programmes for teaching the basic skills of </w:t>
      </w:r>
      <w:r>
        <w:rPr>
          <w:rFonts w:ascii="Arial" w:eastAsiaTheme="minorEastAsia" w:hAnsi="Arial" w:cs="Arial"/>
          <w:sz w:val="22"/>
          <w:lang w:eastAsia="en-US"/>
        </w:rPr>
        <w:t>English and Maths</w:t>
      </w:r>
      <w:r w:rsidRPr="001C2B4C">
        <w:rPr>
          <w:rFonts w:ascii="Arial" w:eastAsiaTheme="minorEastAsia" w:hAnsi="Arial" w:cs="Arial"/>
          <w:sz w:val="22"/>
          <w:lang w:eastAsia="en-US"/>
        </w:rPr>
        <w:t xml:space="preserve"> at the level appropriate for each child. We like children to take books and maths activities home and we urge parents to be active partners with us and to help children by encouraging him/her at home. </w:t>
      </w:r>
      <w:r>
        <w:rPr>
          <w:rFonts w:ascii="Arial" w:eastAsiaTheme="minorEastAsia" w:hAnsi="Arial" w:cs="Arial"/>
          <w:sz w:val="22"/>
          <w:lang w:eastAsia="en-US"/>
        </w:rPr>
        <w:t>We utilise the locally agreed syllabus for Religious Education; teaching our children to have an awareness of their own spiritual development and to understand right from wrong.</w:t>
      </w:r>
    </w:p>
    <w:p w14:paraId="144FDB7F" w14:textId="77777777" w:rsidR="001C2B4C" w:rsidRDefault="001C2B4C" w:rsidP="001C2B4C">
      <w:pPr>
        <w:tabs>
          <w:tab w:val="left" w:pos="1560"/>
        </w:tabs>
        <w:spacing w:line="276" w:lineRule="auto"/>
        <w:jc w:val="both"/>
        <w:rPr>
          <w:rFonts w:cs="Arial"/>
          <w:b/>
        </w:rPr>
      </w:pPr>
    </w:p>
    <w:p w14:paraId="4EA22440" w14:textId="77777777" w:rsidR="001C2B4C" w:rsidRDefault="001C2B4C" w:rsidP="001C2B4C">
      <w:pPr>
        <w:tabs>
          <w:tab w:val="left" w:pos="1560"/>
        </w:tabs>
        <w:spacing w:line="276" w:lineRule="auto"/>
        <w:jc w:val="both"/>
        <w:rPr>
          <w:rFonts w:cs="Arial"/>
          <w:b/>
        </w:rPr>
      </w:pPr>
      <w:r w:rsidRPr="0038240A">
        <w:rPr>
          <w:rFonts w:cs="Arial"/>
          <w:b/>
        </w:rPr>
        <w:t>What the curriculum is designed to do</w:t>
      </w:r>
    </w:p>
    <w:p w14:paraId="222A7759" w14:textId="77777777" w:rsidR="001C2B4C" w:rsidRDefault="001C2B4C" w:rsidP="001C2B4C">
      <w:pPr>
        <w:pStyle w:val="NormalWeb"/>
        <w:spacing w:before="0" w:beforeAutospacing="0" w:after="150" w:afterAutospacing="0"/>
        <w:rPr>
          <w:rFonts w:ascii="Arial" w:hAnsi="Arial" w:cs="Arial"/>
          <w:color w:val="636363"/>
        </w:rPr>
      </w:pPr>
    </w:p>
    <w:p w14:paraId="52315AFC" w14:textId="77777777" w:rsidR="001C2B4C" w:rsidRPr="001C2B4C" w:rsidRDefault="001C2B4C"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In addition to the development of the basic skills and the acquisition of knowledge and understanding in the core subjects of English, Maths and Science, RE and the foundation subjects are also experienced. The children are offered opportunities to express themselves creatively in a variety of Art forms, including music, dance, drama, movement, visual arts, expressive language and PE. They are encouraged to appreciate and enjoy the Arts. They are taught to observe closely, to pay attention to detail, to approach their work with confidence and to develop control.</w:t>
      </w:r>
    </w:p>
    <w:p w14:paraId="4A7C6497" w14:textId="77777777" w:rsidR="001C2B4C" w:rsidRPr="001C2B4C" w:rsidRDefault="001C2B4C"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As children move up the school the teacher builds upon what has already been achieved. In each class there are children at different stages of development. The teacher decides whether to teach the whole class, a group or an individual depending upon the learning and the needs of the children. When children first come to school they are heavily dependent upon the teacher’s direction. Gradually we aim to develop a range of skills and attitudes which help them to become more independent in their learning, able to find information and equipment for themselves and use these to help them solve problems and meet the requirements of set tasks. We place an increasing emphasis on personal responsibility.</w:t>
      </w:r>
    </w:p>
    <w:p w14:paraId="212BD60A" w14:textId="77777777" w:rsidR="001C2B4C" w:rsidRPr="001C2B4C" w:rsidRDefault="001C2B4C"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We encourage all our children to think about and take pride in their work. We try to comment on and evaluate work, with the child wherever possible, in order to reinforce achievement, monitor progress and identify areas in which the child needs more experience or help.</w:t>
      </w:r>
    </w:p>
    <w:p w14:paraId="058E3799" w14:textId="1B8489BB" w:rsidR="00825698" w:rsidRDefault="00825698" w:rsidP="009A7D7E">
      <w:pPr>
        <w:tabs>
          <w:tab w:val="left" w:pos="1560"/>
        </w:tabs>
        <w:spacing w:line="276" w:lineRule="auto"/>
        <w:jc w:val="both"/>
        <w:rPr>
          <w:rFonts w:cs="Arial"/>
        </w:rPr>
      </w:pPr>
    </w:p>
    <w:p w14:paraId="387253A0" w14:textId="6EA8B807" w:rsidR="005B4627" w:rsidRDefault="005B4627" w:rsidP="009A7D7E">
      <w:pPr>
        <w:tabs>
          <w:tab w:val="left" w:pos="1560"/>
        </w:tabs>
        <w:spacing w:line="276" w:lineRule="auto"/>
        <w:jc w:val="both"/>
        <w:rPr>
          <w:rFonts w:cs="Arial"/>
        </w:rPr>
      </w:pPr>
      <w:r>
        <w:rPr>
          <w:rFonts w:cs="Arial"/>
        </w:rPr>
        <w:t>We recognise that pupils should be challenged in their schooling; learning from failures and celebrating success</w:t>
      </w:r>
      <w:r w:rsidR="00DC0127">
        <w:rPr>
          <w:rFonts w:cs="Arial"/>
        </w:rPr>
        <w:t>es</w:t>
      </w:r>
      <w:r>
        <w:rPr>
          <w:rFonts w:cs="Arial"/>
        </w:rPr>
        <w:t>. We intend for our curriculum to be empowering</w:t>
      </w:r>
      <w:r w:rsidR="001F20F6">
        <w:rPr>
          <w:rFonts w:cs="Arial"/>
        </w:rPr>
        <w:t>,</w:t>
      </w:r>
      <w:r>
        <w:rPr>
          <w:rFonts w:cs="Arial"/>
        </w:rPr>
        <w:t xml:space="preserve"> enabling pupils to develop their interpersonal skills, creativity and independence. </w:t>
      </w:r>
    </w:p>
    <w:p w14:paraId="5E25F9BC" w14:textId="77777777" w:rsidR="00290BC1" w:rsidRDefault="00290BC1" w:rsidP="009A7D7E">
      <w:pPr>
        <w:tabs>
          <w:tab w:val="left" w:pos="1560"/>
        </w:tabs>
        <w:spacing w:line="276" w:lineRule="auto"/>
        <w:jc w:val="both"/>
        <w:rPr>
          <w:rFonts w:cs="Arial"/>
        </w:rPr>
      </w:pPr>
    </w:p>
    <w:p w14:paraId="5828BD69" w14:textId="77777777" w:rsidR="001C2B4C" w:rsidRDefault="001C2B4C">
      <w:pPr>
        <w:spacing w:after="200" w:line="276" w:lineRule="auto"/>
        <w:rPr>
          <w:rFonts w:cs="Arial"/>
          <w:b/>
        </w:rPr>
      </w:pPr>
      <w:r>
        <w:rPr>
          <w:rFonts w:cs="Arial"/>
          <w:b/>
        </w:rPr>
        <w:br w:type="page"/>
      </w:r>
    </w:p>
    <w:p w14:paraId="20AC7DFA" w14:textId="071BFF95" w:rsidR="00825698" w:rsidRDefault="00290BC1" w:rsidP="009A7D7E">
      <w:pPr>
        <w:tabs>
          <w:tab w:val="left" w:pos="1560"/>
        </w:tabs>
        <w:spacing w:line="276" w:lineRule="auto"/>
        <w:jc w:val="both"/>
        <w:rPr>
          <w:rFonts w:cs="Arial"/>
          <w:b/>
        </w:rPr>
      </w:pPr>
      <w:r w:rsidRPr="0038240A">
        <w:rPr>
          <w:rFonts w:cs="Arial"/>
          <w:b/>
        </w:rPr>
        <w:lastRenderedPageBreak/>
        <w:t>How the school intends to deliver the curriculum throughout the school</w:t>
      </w:r>
    </w:p>
    <w:p w14:paraId="34A2F57C" w14:textId="77777777" w:rsidR="00825698" w:rsidRDefault="00825698" w:rsidP="009A7D7E">
      <w:pPr>
        <w:tabs>
          <w:tab w:val="left" w:pos="1560"/>
        </w:tabs>
        <w:spacing w:line="276" w:lineRule="auto"/>
        <w:jc w:val="both"/>
        <w:rPr>
          <w:rFonts w:cs="Arial"/>
        </w:rPr>
      </w:pPr>
    </w:p>
    <w:p w14:paraId="03B17F1C" w14:textId="0EEF8587" w:rsidR="00102D55" w:rsidRDefault="0041209C" w:rsidP="009A7D7E">
      <w:pPr>
        <w:tabs>
          <w:tab w:val="left" w:pos="1560"/>
        </w:tabs>
        <w:spacing w:line="276" w:lineRule="auto"/>
        <w:jc w:val="both"/>
        <w:rPr>
          <w:rFonts w:cs="Arial"/>
        </w:rPr>
      </w:pPr>
      <w:r>
        <w:rPr>
          <w:rFonts w:cs="Arial"/>
        </w:rPr>
        <w:t>W</w:t>
      </w:r>
      <w:r w:rsidR="00102D55">
        <w:rPr>
          <w:rFonts w:cs="Arial"/>
        </w:rPr>
        <w:t>e intend to deliver the curriculum through a variety of methods that are both classroom</w:t>
      </w:r>
      <w:r w:rsidR="00355E05">
        <w:rPr>
          <w:rFonts w:cs="Arial"/>
        </w:rPr>
        <w:t>-</w:t>
      </w:r>
      <w:r w:rsidR="00102D55">
        <w:rPr>
          <w:rFonts w:cs="Arial"/>
        </w:rPr>
        <w:t>based and extra</w:t>
      </w:r>
      <w:r w:rsidR="00705677">
        <w:rPr>
          <w:rFonts w:cs="Arial"/>
        </w:rPr>
        <w:t>-</w:t>
      </w:r>
      <w:r w:rsidR="00102D55">
        <w:rPr>
          <w:rFonts w:cs="Arial"/>
        </w:rPr>
        <w:t>curricular.</w:t>
      </w:r>
      <w:r w:rsidR="001F20F6">
        <w:rPr>
          <w:rFonts w:cs="Arial"/>
        </w:rPr>
        <w:t xml:space="preserve"> Below, we have outlined how we intend to deliver this promise.</w:t>
      </w:r>
      <w:r w:rsidR="00102D55">
        <w:rPr>
          <w:rFonts w:cs="Arial"/>
        </w:rPr>
        <w:t xml:space="preserve"> We promote equal opportunities to all of our pupils in line with the Equality Act 2010</w:t>
      </w:r>
      <w:r w:rsidR="001F20F6">
        <w:rPr>
          <w:rFonts w:cs="Arial"/>
        </w:rPr>
        <w:t xml:space="preserve"> throughout our practices</w:t>
      </w:r>
      <w:r w:rsidR="00102D55">
        <w:rPr>
          <w:rFonts w:cs="Arial"/>
        </w:rPr>
        <w:t xml:space="preserve">. </w:t>
      </w:r>
    </w:p>
    <w:p w14:paraId="1384A49D" w14:textId="77777777" w:rsidR="003861C8" w:rsidRDefault="003861C8" w:rsidP="009A7D7E">
      <w:pPr>
        <w:tabs>
          <w:tab w:val="left" w:pos="1560"/>
        </w:tabs>
        <w:spacing w:line="276" w:lineRule="auto"/>
        <w:jc w:val="both"/>
        <w:rPr>
          <w:rFonts w:cs="Arial"/>
        </w:rPr>
      </w:pPr>
    </w:p>
    <w:p w14:paraId="38889280" w14:textId="77777777" w:rsidR="003861C8" w:rsidRPr="003861C8" w:rsidRDefault="003861C8" w:rsidP="003861C8">
      <w:pPr>
        <w:pStyle w:val="aLCPSubhead"/>
        <w:rPr>
          <w:rFonts w:eastAsiaTheme="minorEastAsia"/>
          <w:sz w:val="22"/>
          <w:szCs w:val="24"/>
        </w:rPr>
      </w:pPr>
      <w:r w:rsidRPr="003861C8">
        <w:rPr>
          <w:rFonts w:eastAsiaTheme="minorEastAsia"/>
          <w:sz w:val="22"/>
          <w:szCs w:val="24"/>
        </w:rPr>
        <w:t>The Foundation Stage</w:t>
      </w:r>
    </w:p>
    <w:p w14:paraId="6A691ACE" w14:textId="77777777" w:rsidR="003861C8" w:rsidRPr="003861C8" w:rsidRDefault="003861C8" w:rsidP="003861C8">
      <w:pPr>
        <w:tabs>
          <w:tab w:val="left" w:pos="1560"/>
        </w:tabs>
        <w:spacing w:line="276" w:lineRule="auto"/>
        <w:jc w:val="both"/>
        <w:rPr>
          <w:rFonts w:cs="Arial"/>
        </w:rPr>
      </w:pPr>
    </w:p>
    <w:p w14:paraId="5D3636A9" w14:textId="51D2037C" w:rsidR="003861C8" w:rsidRPr="003861C8" w:rsidRDefault="003861C8" w:rsidP="003861C8">
      <w:pPr>
        <w:tabs>
          <w:tab w:val="left" w:pos="1560"/>
        </w:tabs>
        <w:spacing w:line="276" w:lineRule="auto"/>
        <w:jc w:val="both"/>
        <w:rPr>
          <w:rFonts w:cs="Arial"/>
        </w:rPr>
      </w:pPr>
      <w:r w:rsidRPr="003861C8">
        <w:rPr>
          <w:rFonts w:cs="Arial"/>
        </w:rPr>
        <w:t>The curriculum that we teach in the reception class meets the requirements set out in the Early Years Framework.  Our curriculum planning focuses on the Early Learning Goals and on developing children’s skills and experiences, as set out in this document.</w:t>
      </w:r>
    </w:p>
    <w:p w14:paraId="03DBEBD5" w14:textId="3D912EA4" w:rsidR="003861C8" w:rsidRPr="003861C8" w:rsidRDefault="003861C8" w:rsidP="003861C8">
      <w:pPr>
        <w:tabs>
          <w:tab w:val="left" w:pos="1560"/>
        </w:tabs>
        <w:spacing w:line="276" w:lineRule="auto"/>
        <w:jc w:val="both"/>
        <w:rPr>
          <w:rFonts w:cs="Arial"/>
          <w:b/>
          <w:bCs/>
        </w:rPr>
      </w:pPr>
      <w:r w:rsidRPr="003861C8">
        <w:rPr>
          <w:rFonts w:cs="Arial"/>
          <w:b/>
          <w:bCs/>
        </w:rPr>
        <w:tab/>
      </w:r>
      <w:r w:rsidRPr="003861C8">
        <w:rPr>
          <w:rFonts w:cs="Arial"/>
          <w:b/>
          <w:bCs/>
        </w:rPr>
        <w:tab/>
      </w:r>
    </w:p>
    <w:p w14:paraId="26F2F637" w14:textId="51A8A39B" w:rsidR="003861C8" w:rsidRPr="003861C8" w:rsidRDefault="003861C8" w:rsidP="003861C8">
      <w:pPr>
        <w:tabs>
          <w:tab w:val="left" w:pos="1560"/>
        </w:tabs>
        <w:spacing w:line="276" w:lineRule="auto"/>
        <w:jc w:val="both"/>
        <w:rPr>
          <w:rFonts w:cs="Arial"/>
        </w:rPr>
      </w:pPr>
      <w:r w:rsidRPr="003861C8">
        <w:rPr>
          <w:rFonts w:cs="Arial"/>
        </w:rPr>
        <w:t xml:space="preserve">We fully support the principle that young children learn through play, and by engaging in well-planned structured activities.  Teaching in the reception class builds on the experiences of the children in their pre-school learning.  We do all we can to build positive partnerships with the variety of nurseries and other pre-school providers in the area. </w:t>
      </w:r>
    </w:p>
    <w:p w14:paraId="51DC596C" w14:textId="77777777" w:rsidR="003861C8" w:rsidRPr="003861C8" w:rsidRDefault="003861C8" w:rsidP="003861C8">
      <w:pPr>
        <w:tabs>
          <w:tab w:val="left" w:pos="1560"/>
        </w:tabs>
        <w:spacing w:line="276" w:lineRule="auto"/>
        <w:jc w:val="both"/>
        <w:rPr>
          <w:rFonts w:cs="Arial"/>
        </w:rPr>
      </w:pPr>
    </w:p>
    <w:p w14:paraId="0D5F5BFB" w14:textId="7577E2CC" w:rsidR="003861C8" w:rsidRPr="003861C8" w:rsidRDefault="003861C8" w:rsidP="003861C8">
      <w:pPr>
        <w:tabs>
          <w:tab w:val="left" w:pos="1560"/>
        </w:tabs>
        <w:spacing w:line="276" w:lineRule="auto"/>
        <w:jc w:val="both"/>
        <w:rPr>
          <w:rFonts w:cs="Arial"/>
        </w:rPr>
      </w:pPr>
      <w:r w:rsidRPr="003861C8">
        <w:rPr>
          <w:rFonts w:cs="Arial"/>
        </w:rPr>
        <w:t>During the children’s first term in the reception class, their teacher makes a baseline assessment to record the skills of each child on entry to the school.  This assessment forms an important part of the future curriculum planning for each child.</w:t>
      </w:r>
    </w:p>
    <w:p w14:paraId="1E585433" w14:textId="77777777" w:rsidR="003861C8" w:rsidRPr="003861C8" w:rsidRDefault="003861C8" w:rsidP="003861C8">
      <w:pPr>
        <w:tabs>
          <w:tab w:val="left" w:pos="1560"/>
        </w:tabs>
        <w:spacing w:line="276" w:lineRule="auto"/>
        <w:jc w:val="both"/>
        <w:rPr>
          <w:rFonts w:cs="Arial"/>
        </w:rPr>
      </w:pPr>
    </w:p>
    <w:p w14:paraId="3DA2DBDB" w14:textId="2F310E30" w:rsidR="003861C8" w:rsidRPr="003861C8" w:rsidRDefault="003861C8" w:rsidP="003861C8">
      <w:pPr>
        <w:tabs>
          <w:tab w:val="left" w:pos="1560"/>
        </w:tabs>
        <w:spacing w:line="276" w:lineRule="auto"/>
        <w:jc w:val="both"/>
        <w:rPr>
          <w:rFonts w:cs="Arial"/>
        </w:rPr>
      </w:pPr>
      <w:r w:rsidRPr="003861C8">
        <w:rPr>
          <w:rFonts w:cs="Arial"/>
        </w:rPr>
        <w:t>We are well aware that all children need the support of parents and teachers to make good progress in school.  We strive to build positive links with the parents of each child by keeping them informed about the way in which the children are being taught and how well each child is progressing.</w:t>
      </w:r>
    </w:p>
    <w:p w14:paraId="2BD9244C" w14:textId="77777777" w:rsidR="003861C8" w:rsidRPr="00EE25C5" w:rsidRDefault="003861C8" w:rsidP="003861C8">
      <w:pPr>
        <w:pStyle w:val="aLCPBodytext"/>
        <w:rPr>
          <w:rFonts w:ascii="Comic Sans MS" w:hAnsi="Comic Sans MS"/>
          <w:sz w:val="24"/>
          <w:szCs w:val="24"/>
        </w:rPr>
      </w:pPr>
    </w:p>
    <w:p w14:paraId="05B72D76" w14:textId="77777777" w:rsidR="003861C8" w:rsidRDefault="00102D55" w:rsidP="009A7D7E">
      <w:pPr>
        <w:tabs>
          <w:tab w:val="left" w:pos="1560"/>
        </w:tabs>
        <w:spacing w:line="276" w:lineRule="auto"/>
        <w:jc w:val="both"/>
        <w:rPr>
          <w:rFonts w:cs="Arial"/>
          <w:b/>
        </w:rPr>
      </w:pPr>
      <w:r w:rsidRPr="00801AC6">
        <w:rPr>
          <w:rFonts w:cs="Arial"/>
          <w:b/>
        </w:rPr>
        <w:t>Classroom</w:t>
      </w:r>
      <w:r w:rsidR="00705677">
        <w:rPr>
          <w:rFonts w:cs="Arial"/>
          <w:b/>
        </w:rPr>
        <w:t>-</w:t>
      </w:r>
      <w:r w:rsidRPr="00801AC6">
        <w:rPr>
          <w:rFonts w:cs="Arial"/>
          <w:b/>
        </w:rPr>
        <w:t>based learning</w:t>
      </w:r>
      <w:r w:rsidR="00ED545C">
        <w:rPr>
          <w:rFonts w:cs="Arial"/>
          <w:b/>
        </w:rPr>
        <w:t xml:space="preserve">: </w:t>
      </w:r>
    </w:p>
    <w:p w14:paraId="48744612" w14:textId="5F57C036" w:rsidR="001F20F6" w:rsidRDefault="001C2B4C" w:rsidP="009A7D7E">
      <w:pPr>
        <w:tabs>
          <w:tab w:val="left" w:pos="1560"/>
        </w:tabs>
        <w:spacing w:line="276" w:lineRule="auto"/>
        <w:jc w:val="both"/>
        <w:rPr>
          <w:rFonts w:cs="Arial"/>
        </w:rPr>
      </w:pPr>
      <w:r>
        <w:rPr>
          <w:rFonts w:cs="Arial"/>
        </w:rPr>
        <w:t xml:space="preserve">Our staff </w:t>
      </w:r>
      <w:r w:rsidR="00102D55">
        <w:rPr>
          <w:rFonts w:cs="Arial"/>
        </w:rPr>
        <w:t xml:space="preserve">value </w:t>
      </w:r>
      <w:r w:rsidR="00801AC6">
        <w:rPr>
          <w:rFonts w:cs="Arial"/>
        </w:rPr>
        <w:t>the different ways in which pupils learn and plan lessons to account for these differences</w:t>
      </w:r>
      <w:r w:rsidR="00DC0127">
        <w:rPr>
          <w:rFonts w:cs="Arial"/>
        </w:rPr>
        <w:t>,</w:t>
      </w:r>
      <w:r w:rsidR="00DC0127" w:rsidRPr="00DC0127">
        <w:rPr>
          <w:rFonts w:cs="Arial"/>
        </w:rPr>
        <w:t xml:space="preserve"> </w:t>
      </w:r>
      <w:r w:rsidR="00DC0127">
        <w:rPr>
          <w:rFonts w:cs="Arial"/>
        </w:rPr>
        <w:t xml:space="preserve">this includes the use of </w:t>
      </w:r>
      <w:r w:rsidR="0041209C">
        <w:rPr>
          <w:rFonts w:cs="Arial"/>
        </w:rPr>
        <w:t>focus</w:t>
      </w:r>
      <w:r w:rsidR="00DC0127">
        <w:rPr>
          <w:rFonts w:cs="Arial"/>
        </w:rPr>
        <w:t xml:space="preserve"> days</w:t>
      </w:r>
      <w:r w:rsidR="00801AC6">
        <w:rPr>
          <w:rFonts w:cs="Arial"/>
        </w:rPr>
        <w:t>. We encourage teachers to make cross-curricular links where possible within their lesson plans</w:t>
      </w:r>
      <w:r w:rsidR="00562B8C">
        <w:rPr>
          <w:rFonts w:cs="Arial"/>
        </w:rPr>
        <w:t>,</w:t>
      </w:r>
      <w:r w:rsidR="00290BC1">
        <w:rPr>
          <w:rFonts w:cs="Arial"/>
        </w:rPr>
        <w:t xml:space="preserve"> </w:t>
      </w:r>
      <w:r w:rsidR="00801AC6">
        <w:rPr>
          <w:rFonts w:cs="Arial"/>
        </w:rPr>
        <w:t xml:space="preserve">so that pupils can draw upon knowledge from different </w:t>
      </w:r>
      <w:r w:rsidR="001F20F6">
        <w:rPr>
          <w:rFonts w:cs="Arial"/>
        </w:rPr>
        <w:t>subjects</w:t>
      </w:r>
      <w:r w:rsidR="00801AC6">
        <w:rPr>
          <w:rFonts w:cs="Arial"/>
        </w:rPr>
        <w:t xml:space="preserve"> and understand how each t</w:t>
      </w:r>
      <w:r w:rsidR="001F20F6">
        <w:rPr>
          <w:rFonts w:cs="Arial"/>
        </w:rPr>
        <w:t>opic</w:t>
      </w:r>
      <w:r w:rsidR="00801AC6">
        <w:rPr>
          <w:rFonts w:cs="Arial"/>
        </w:rPr>
        <w:t xml:space="preserve"> plays a part in </w:t>
      </w:r>
      <w:r w:rsidR="008A423D">
        <w:rPr>
          <w:rFonts w:cs="Arial"/>
        </w:rPr>
        <w:t>everyday</w:t>
      </w:r>
      <w:r w:rsidR="00801AC6">
        <w:rPr>
          <w:rFonts w:cs="Arial"/>
        </w:rPr>
        <w:t xml:space="preserve"> life. </w:t>
      </w:r>
    </w:p>
    <w:p w14:paraId="344E43BB" w14:textId="77777777" w:rsidR="001F20F6" w:rsidRDefault="001F20F6" w:rsidP="009A7D7E">
      <w:pPr>
        <w:tabs>
          <w:tab w:val="left" w:pos="1560"/>
        </w:tabs>
        <w:spacing w:line="276" w:lineRule="auto"/>
        <w:jc w:val="both"/>
        <w:rPr>
          <w:rFonts w:cs="Arial"/>
        </w:rPr>
      </w:pPr>
    </w:p>
    <w:p w14:paraId="77FCED46" w14:textId="38840393" w:rsidR="008A423D" w:rsidRDefault="00801AC6" w:rsidP="009A7D7E">
      <w:pPr>
        <w:tabs>
          <w:tab w:val="left" w:pos="1560"/>
        </w:tabs>
        <w:spacing w:line="276" w:lineRule="auto"/>
        <w:jc w:val="both"/>
        <w:rPr>
          <w:rFonts w:cs="Arial"/>
        </w:rPr>
      </w:pPr>
      <w:r>
        <w:rPr>
          <w:rFonts w:cs="Arial"/>
        </w:rPr>
        <w:t xml:space="preserve">Teachers </w:t>
      </w:r>
      <w:r w:rsidR="008A423D">
        <w:rPr>
          <w:rFonts w:cs="Arial"/>
        </w:rPr>
        <w:t xml:space="preserve">use different learning resources </w:t>
      </w:r>
      <w:r w:rsidR="00DC0127">
        <w:rPr>
          <w:rFonts w:cs="Arial"/>
        </w:rPr>
        <w:t>t</w:t>
      </w:r>
      <w:r w:rsidR="008A423D">
        <w:rPr>
          <w:rFonts w:cs="Arial"/>
        </w:rPr>
        <w:t>o teach core content</w:t>
      </w:r>
      <w:r w:rsidR="00003B89">
        <w:rPr>
          <w:rFonts w:cs="Arial"/>
        </w:rPr>
        <w:t>,</w:t>
      </w:r>
      <w:r w:rsidR="008A423D">
        <w:rPr>
          <w:rFonts w:cs="Arial"/>
        </w:rPr>
        <w:t xml:space="preserve"> e.g. educational videos, guest speakers and </w:t>
      </w:r>
      <w:r w:rsidR="0041209C">
        <w:rPr>
          <w:rFonts w:cs="Arial"/>
        </w:rPr>
        <w:t>computing</w:t>
      </w:r>
      <w:r w:rsidR="008A423D">
        <w:rPr>
          <w:rFonts w:cs="Arial"/>
        </w:rPr>
        <w:t xml:space="preserve"> lessons. By using different techniques, we </w:t>
      </w:r>
      <w:r w:rsidR="0041209C">
        <w:rPr>
          <w:rFonts w:cs="Arial"/>
        </w:rPr>
        <w:t>keep</w:t>
      </w:r>
      <w:r w:rsidR="008A423D">
        <w:rPr>
          <w:rFonts w:cs="Arial"/>
        </w:rPr>
        <w:t xml:space="preserve"> pupils engaged with learning and </w:t>
      </w:r>
      <w:r w:rsidR="0041209C">
        <w:rPr>
          <w:rFonts w:cs="Arial"/>
        </w:rPr>
        <w:t>ensure all pupils can access the curriculum.</w:t>
      </w:r>
    </w:p>
    <w:p w14:paraId="2E2FFA69" w14:textId="77777777" w:rsidR="0041209C" w:rsidRDefault="0041209C" w:rsidP="009A7D7E">
      <w:pPr>
        <w:tabs>
          <w:tab w:val="left" w:pos="1560"/>
        </w:tabs>
        <w:spacing w:line="276" w:lineRule="auto"/>
        <w:jc w:val="both"/>
        <w:rPr>
          <w:rFonts w:cs="Arial"/>
        </w:rPr>
      </w:pPr>
    </w:p>
    <w:p w14:paraId="3007766A" w14:textId="4B93F8CC" w:rsidR="008A423D" w:rsidRDefault="00DC0127" w:rsidP="009A7D7E">
      <w:pPr>
        <w:tabs>
          <w:tab w:val="left" w:pos="1560"/>
        </w:tabs>
        <w:spacing w:line="276" w:lineRule="auto"/>
        <w:jc w:val="both"/>
        <w:rPr>
          <w:rFonts w:cs="Arial"/>
        </w:rPr>
      </w:pPr>
      <w:r>
        <w:rPr>
          <w:rFonts w:cs="Arial"/>
        </w:rPr>
        <w:t>T</w:t>
      </w:r>
      <w:r w:rsidR="008A423D">
        <w:rPr>
          <w:rFonts w:cs="Arial"/>
        </w:rPr>
        <w:t>he school carries out one-to-one teaching sessions for pupils</w:t>
      </w:r>
      <w:r w:rsidR="0041209C">
        <w:rPr>
          <w:rFonts w:cs="Arial"/>
        </w:rPr>
        <w:t xml:space="preserve"> who require additional support; we</w:t>
      </w:r>
      <w:r w:rsidR="008A423D">
        <w:rPr>
          <w:rFonts w:cs="Arial"/>
        </w:rPr>
        <w:t xml:space="preserve"> prioritise pupils who need the most help. We also carry out interventions for </w:t>
      </w:r>
      <w:r w:rsidR="001F20F6">
        <w:rPr>
          <w:rFonts w:cs="Arial"/>
        </w:rPr>
        <w:t xml:space="preserve">small groups of </w:t>
      </w:r>
      <w:r w:rsidR="008A423D">
        <w:rPr>
          <w:rFonts w:cs="Arial"/>
        </w:rPr>
        <w:t>pupils with TAs. Within these interventions, TAs breakdown the content of the lesson in a more digestible way for pupils. This allows pupils to get dedicated time with the TA</w:t>
      </w:r>
      <w:r w:rsidR="009A7D7E">
        <w:rPr>
          <w:rFonts w:cs="Arial"/>
        </w:rPr>
        <w:t>,</w:t>
      </w:r>
      <w:r w:rsidR="008A423D">
        <w:rPr>
          <w:rFonts w:cs="Arial"/>
        </w:rPr>
        <w:t xml:space="preserve"> ensuring any questions</w:t>
      </w:r>
      <w:r w:rsidR="00C35A07">
        <w:rPr>
          <w:rFonts w:cs="Arial"/>
        </w:rPr>
        <w:t xml:space="preserve"> that</w:t>
      </w:r>
      <w:r w:rsidR="008A423D">
        <w:rPr>
          <w:rFonts w:cs="Arial"/>
        </w:rPr>
        <w:t xml:space="preserve"> </w:t>
      </w:r>
      <w:r w:rsidR="00C35A07">
        <w:rPr>
          <w:rFonts w:cs="Arial"/>
        </w:rPr>
        <w:t>pupils</w:t>
      </w:r>
      <w:r w:rsidR="008A423D">
        <w:rPr>
          <w:rFonts w:cs="Arial"/>
        </w:rPr>
        <w:t xml:space="preserve"> may have get answered in a way they understand. It is important to note that these interventions supplement the work of the teacher and </w:t>
      </w:r>
      <w:r w:rsidR="008A423D" w:rsidRPr="007A5225">
        <w:rPr>
          <w:rFonts w:cs="Arial"/>
          <w:b/>
        </w:rPr>
        <w:t xml:space="preserve">do not </w:t>
      </w:r>
      <w:r w:rsidR="008A423D">
        <w:rPr>
          <w:rFonts w:cs="Arial"/>
        </w:rPr>
        <w:t>replace it.</w:t>
      </w:r>
    </w:p>
    <w:p w14:paraId="21B85AAF" w14:textId="387BA831" w:rsidR="00801AC6" w:rsidRDefault="00801AC6" w:rsidP="009A7D7E">
      <w:pPr>
        <w:tabs>
          <w:tab w:val="left" w:pos="1560"/>
        </w:tabs>
        <w:spacing w:line="276" w:lineRule="auto"/>
        <w:jc w:val="both"/>
        <w:rPr>
          <w:rFonts w:cs="Arial"/>
        </w:rPr>
      </w:pPr>
    </w:p>
    <w:p w14:paraId="1D18A94D" w14:textId="77777777" w:rsidR="003861C8" w:rsidRDefault="003861C8">
      <w:pPr>
        <w:spacing w:after="200" w:line="276" w:lineRule="auto"/>
        <w:rPr>
          <w:rFonts w:cs="Arial"/>
          <w:b/>
        </w:rPr>
      </w:pPr>
      <w:r>
        <w:rPr>
          <w:rFonts w:cs="Arial"/>
          <w:b/>
        </w:rPr>
        <w:br w:type="page"/>
      </w:r>
    </w:p>
    <w:p w14:paraId="15D5E082" w14:textId="07FA0183" w:rsidR="001C2B4C" w:rsidRDefault="00801AC6" w:rsidP="009A7D7E">
      <w:pPr>
        <w:tabs>
          <w:tab w:val="left" w:pos="1560"/>
        </w:tabs>
        <w:spacing w:line="276" w:lineRule="auto"/>
        <w:jc w:val="both"/>
        <w:rPr>
          <w:rFonts w:cs="Arial"/>
          <w:b/>
        </w:rPr>
      </w:pPr>
      <w:r w:rsidRPr="00182F7F">
        <w:rPr>
          <w:rFonts w:cs="Arial"/>
          <w:b/>
        </w:rPr>
        <w:lastRenderedPageBreak/>
        <w:t>Extra-curricular activities</w:t>
      </w:r>
      <w:r w:rsidR="00820587">
        <w:rPr>
          <w:rFonts w:cs="Arial"/>
          <w:b/>
        </w:rPr>
        <w:t xml:space="preserve">: </w:t>
      </w:r>
    </w:p>
    <w:p w14:paraId="474EFC2D" w14:textId="77777777" w:rsidR="001C2B4C" w:rsidRDefault="001C2B4C" w:rsidP="001C2B4C">
      <w:pPr>
        <w:tabs>
          <w:tab w:val="left" w:pos="1560"/>
        </w:tabs>
        <w:spacing w:line="276" w:lineRule="auto"/>
        <w:jc w:val="both"/>
        <w:rPr>
          <w:rFonts w:cs="Arial"/>
        </w:rPr>
      </w:pPr>
      <w:r>
        <w:rPr>
          <w:rFonts w:cs="Arial"/>
        </w:rPr>
        <w:t xml:space="preserve">Through a combination of learning techniques, we aim to ensure pupils enjoy learning and feel prepared for life after school. We also intend to offer our pupils new and exciting experiences through extra-curricular activities that are designed to build resilience, confidence and self-esteem. </w:t>
      </w:r>
    </w:p>
    <w:p w14:paraId="3C2D1B6C" w14:textId="77777777" w:rsidR="001C2B4C" w:rsidRDefault="001C2B4C" w:rsidP="001C2B4C">
      <w:pPr>
        <w:tabs>
          <w:tab w:val="left" w:pos="1560"/>
        </w:tabs>
        <w:spacing w:line="276" w:lineRule="auto"/>
        <w:jc w:val="both"/>
        <w:rPr>
          <w:rFonts w:cs="Arial"/>
        </w:rPr>
      </w:pPr>
    </w:p>
    <w:p w14:paraId="71EA7DAE" w14:textId="5903C8D0" w:rsidR="00290BC1" w:rsidRPr="00182F7F" w:rsidRDefault="00182F7F" w:rsidP="009A7D7E">
      <w:pPr>
        <w:tabs>
          <w:tab w:val="left" w:pos="1560"/>
        </w:tabs>
        <w:spacing w:line="276" w:lineRule="auto"/>
        <w:jc w:val="both"/>
        <w:rPr>
          <w:rFonts w:cs="Arial"/>
        </w:rPr>
      </w:pPr>
      <w:r>
        <w:rPr>
          <w:rFonts w:cs="Arial"/>
        </w:rPr>
        <w:t>The activities range from after</w:t>
      </w:r>
      <w:r w:rsidR="009A7D7E">
        <w:rPr>
          <w:rFonts w:cs="Arial"/>
        </w:rPr>
        <w:t>-</w:t>
      </w:r>
      <w:r>
        <w:rPr>
          <w:rFonts w:cs="Arial"/>
        </w:rPr>
        <w:t xml:space="preserve">school clubs, to educational trips and visits – a list of the extra-curricular activities available for each year group is available </w:t>
      </w:r>
      <w:r w:rsidR="0041209C">
        <w:rPr>
          <w:rFonts w:cs="Arial"/>
        </w:rPr>
        <w:t>on our school website and from the school office</w:t>
      </w:r>
      <w:r>
        <w:rPr>
          <w:rFonts w:cs="Arial"/>
        </w:rPr>
        <w:t xml:space="preserve">. </w:t>
      </w:r>
      <w:r w:rsidR="007A5225">
        <w:rPr>
          <w:rFonts w:cs="Arial"/>
        </w:rPr>
        <w:t xml:space="preserve">Extra-curricular activities are designed to enhance pupils’ learning experience, form personal connections </w:t>
      </w:r>
      <w:r w:rsidR="00DC0127">
        <w:rPr>
          <w:rFonts w:cs="Arial"/>
        </w:rPr>
        <w:t>between pupils and</w:t>
      </w:r>
      <w:r w:rsidR="007A5225">
        <w:rPr>
          <w:rFonts w:cs="Arial"/>
        </w:rPr>
        <w:t xml:space="preserve"> their peers</w:t>
      </w:r>
      <w:r w:rsidR="00C35A07">
        <w:rPr>
          <w:rFonts w:cs="Arial"/>
        </w:rPr>
        <w:t>,</w:t>
      </w:r>
      <w:r w:rsidR="00290BC1" w:rsidRPr="00182F7F">
        <w:rPr>
          <w:rFonts w:cs="Arial"/>
        </w:rPr>
        <w:t xml:space="preserve"> </w:t>
      </w:r>
      <w:r w:rsidR="007A5225">
        <w:rPr>
          <w:rFonts w:cs="Arial"/>
        </w:rPr>
        <w:t xml:space="preserve">and teach skills essential for life after school. </w:t>
      </w:r>
    </w:p>
    <w:p w14:paraId="4BE47AFD" w14:textId="77777777" w:rsidR="00290BC1" w:rsidRPr="007A5225" w:rsidRDefault="00290BC1" w:rsidP="009A7D7E">
      <w:pPr>
        <w:tabs>
          <w:tab w:val="left" w:pos="1560"/>
        </w:tabs>
        <w:spacing w:line="276" w:lineRule="auto"/>
        <w:rPr>
          <w:rFonts w:cs="Arial"/>
        </w:rPr>
      </w:pPr>
    </w:p>
    <w:p w14:paraId="0C6278EB" w14:textId="77777777" w:rsidR="00825698" w:rsidRDefault="00290BC1" w:rsidP="009A7D7E">
      <w:pPr>
        <w:tabs>
          <w:tab w:val="left" w:pos="1560"/>
        </w:tabs>
        <w:spacing w:line="276" w:lineRule="auto"/>
        <w:rPr>
          <w:rFonts w:cs="Arial"/>
          <w:b/>
        </w:rPr>
      </w:pPr>
      <w:r w:rsidRPr="0038240A">
        <w:rPr>
          <w:rFonts w:cs="Arial"/>
          <w:b/>
        </w:rPr>
        <w:t>How the school involves parents, pupils and the local community in curriculum planning and delivery</w:t>
      </w:r>
    </w:p>
    <w:p w14:paraId="0CC38A4D" w14:textId="77777777" w:rsidR="00825698" w:rsidRDefault="00825698" w:rsidP="009A7D7E">
      <w:pPr>
        <w:tabs>
          <w:tab w:val="left" w:pos="1560"/>
        </w:tabs>
        <w:spacing w:line="276" w:lineRule="auto"/>
        <w:rPr>
          <w:rFonts w:cs="Arial"/>
        </w:rPr>
      </w:pPr>
    </w:p>
    <w:p w14:paraId="5BBA584E" w14:textId="49DF73FA" w:rsidR="00C80364" w:rsidRDefault="00C80364" w:rsidP="009A7D7E">
      <w:pPr>
        <w:tabs>
          <w:tab w:val="left" w:pos="1560"/>
        </w:tabs>
        <w:spacing w:line="276" w:lineRule="auto"/>
        <w:jc w:val="both"/>
        <w:rPr>
          <w:rFonts w:cs="Arial"/>
        </w:rPr>
      </w:pPr>
      <w:r>
        <w:rPr>
          <w:rFonts w:cs="Arial"/>
        </w:rPr>
        <w:t xml:space="preserve">Our school values the input of its pupils, parents and the local community with regards to the planning and delivery of the curriculum. We believe pupils get a well-rounded education if everyone is involved in shaping it. This is why we </w:t>
      </w:r>
      <w:r w:rsidR="0041209C">
        <w:rPr>
          <w:rFonts w:cs="Arial"/>
        </w:rPr>
        <w:t>use</w:t>
      </w:r>
      <w:r>
        <w:rPr>
          <w:rFonts w:cs="Arial"/>
        </w:rPr>
        <w:t xml:space="preserve"> pupils and parents questionnaires on a </w:t>
      </w:r>
      <w:r w:rsidR="0041209C" w:rsidRPr="0041209C">
        <w:rPr>
          <w:rFonts w:cs="Arial"/>
        </w:rPr>
        <w:t>regular</w:t>
      </w:r>
      <w:r>
        <w:rPr>
          <w:rFonts w:cs="Arial"/>
        </w:rPr>
        <w:t xml:space="preserve"> basis</w:t>
      </w:r>
      <w:r w:rsidR="00DC0127">
        <w:rPr>
          <w:rFonts w:cs="Arial"/>
        </w:rPr>
        <w:t xml:space="preserve">. </w:t>
      </w:r>
      <w:r w:rsidR="00DC0127">
        <w:t xml:space="preserve">These questionnaires </w:t>
      </w:r>
      <w:r w:rsidR="0041209C">
        <w:t xml:space="preserve">may </w:t>
      </w:r>
      <w:r w:rsidR="00DC0127">
        <w:t>ask questions about factors such as</w:t>
      </w:r>
      <w:r>
        <w:rPr>
          <w:rFonts w:cs="Arial"/>
        </w:rPr>
        <w:t xml:space="preserve"> </w:t>
      </w:r>
      <w:r w:rsidR="00DC0127">
        <w:rPr>
          <w:rFonts w:cs="Arial"/>
        </w:rPr>
        <w:t>wh</w:t>
      </w:r>
      <w:r w:rsidRPr="00C80364">
        <w:rPr>
          <w:rFonts w:cs="Arial"/>
        </w:rPr>
        <w:t>at pupils enjoy about learning and lessons, what they find challenging</w:t>
      </w:r>
      <w:r w:rsidR="00AF35EB">
        <w:rPr>
          <w:rFonts w:cs="Arial"/>
        </w:rPr>
        <w:t>,</w:t>
      </w:r>
      <w:r w:rsidRPr="00C80364">
        <w:rPr>
          <w:rFonts w:cs="Arial"/>
        </w:rPr>
        <w:t xml:space="preserve"> and whether they feel well informed on</w:t>
      </w:r>
      <w:r w:rsidR="007A5225">
        <w:rPr>
          <w:rFonts w:cs="Arial"/>
        </w:rPr>
        <w:t xml:space="preserve"> </w:t>
      </w:r>
      <w:r w:rsidRPr="00C80364">
        <w:rPr>
          <w:rFonts w:cs="Arial"/>
        </w:rPr>
        <w:t>attainment.</w:t>
      </w:r>
    </w:p>
    <w:p w14:paraId="5A056FE5" w14:textId="77777777" w:rsidR="00C80364" w:rsidRPr="007A5225" w:rsidRDefault="00C80364" w:rsidP="009A7D7E">
      <w:pPr>
        <w:tabs>
          <w:tab w:val="left" w:pos="1560"/>
        </w:tabs>
        <w:spacing w:line="276" w:lineRule="auto"/>
        <w:jc w:val="both"/>
        <w:rPr>
          <w:rFonts w:cs="Arial"/>
        </w:rPr>
      </w:pPr>
    </w:p>
    <w:p w14:paraId="1F59ACF6" w14:textId="29D03634" w:rsidR="00C80364" w:rsidRPr="00C80364" w:rsidRDefault="00C80364" w:rsidP="009A7D7E">
      <w:pPr>
        <w:tabs>
          <w:tab w:val="left" w:pos="1560"/>
        </w:tabs>
        <w:spacing w:line="276" w:lineRule="auto"/>
        <w:jc w:val="both"/>
        <w:rPr>
          <w:rFonts w:cs="Arial"/>
        </w:rPr>
      </w:pPr>
      <w:r w:rsidRPr="00C80364">
        <w:rPr>
          <w:rFonts w:cs="Arial"/>
        </w:rPr>
        <w:t>We engage with the wider community by ensuring there are opportunities for pupils to participate in community projects</w:t>
      </w:r>
      <w:r w:rsidR="00AF35EB">
        <w:rPr>
          <w:rFonts w:cs="Arial"/>
        </w:rPr>
        <w:t>,</w:t>
      </w:r>
      <w:r w:rsidRPr="00C80364">
        <w:rPr>
          <w:rFonts w:cs="Arial"/>
        </w:rPr>
        <w:t xml:space="preserve"> e.g. </w:t>
      </w:r>
      <w:r w:rsidR="0041209C">
        <w:rPr>
          <w:rFonts w:cs="Arial"/>
        </w:rPr>
        <w:t>tree planting</w:t>
      </w:r>
      <w:r w:rsidR="00600C09">
        <w:rPr>
          <w:rFonts w:cs="Arial"/>
        </w:rPr>
        <w:t>, careers days</w:t>
      </w:r>
      <w:r w:rsidRPr="00C80364">
        <w:rPr>
          <w:rFonts w:cs="Arial"/>
        </w:rPr>
        <w:t xml:space="preserve">. We embed each project within the curriculum </w:t>
      </w:r>
      <w:r w:rsidR="00DC0127">
        <w:rPr>
          <w:rFonts w:cs="Arial"/>
        </w:rPr>
        <w:t>into</w:t>
      </w:r>
      <w:r w:rsidRPr="00C80364">
        <w:rPr>
          <w:rFonts w:cs="Arial"/>
        </w:rPr>
        <w:t xml:space="preserve"> the relevant subjects</w:t>
      </w:r>
      <w:r w:rsidR="00AF35EB">
        <w:rPr>
          <w:rFonts w:cs="Arial"/>
        </w:rPr>
        <w:t>,</w:t>
      </w:r>
      <w:r w:rsidRPr="00C80364">
        <w:rPr>
          <w:rFonts w:cs="Arial"/>
        </w:rPr>
        <w:t xml:space="preserve"> e.g. creating art out of </w:t>
      </w:r>
      <w:r w:rsidR="0041209C">
        <w:rPr>
          <w:rFonts w:cs="Arial"/>
        </w:rPr>
        <w:t>recycling</w:t>
      </w:r>
      <w:r w:rsidRPr="00C80364">
        <w:rPr>
          <w:rFonts w:cs="Arial"/>
        </w:rPr>
        <w:t xml:space="preserve"> and investigating the effects litter has on the environment. This shows pupils the value of</w:t>
      </w:r>
      <w:r w:rsidR="007A5225">
        <w:rPr>
          <w:rFonts w:cs="Arial"/>
        </w:rPr>
        <w:t xml:space="preserve"> protecting and being involved in</w:t>
      </w:r>
      <w:r w:rsidRPr="00C80364">
        <w:rPr>
          <w:rFonts w:cs="Arial"/>
        </w:rPr>
        <w:t xml:space="preserve"> their community a</w:t>
      </w:r>
      <w:r w:rsidR="00DC0127">
        <w:rPr>
          <w:rFonts w:cs="Arial"/>
        </w:rPr>
        <w:t>nd</w:t>
      </w:r>
      <w:r w:rsidRPr="00C80364">
        <w:rPr>
          <w:rFonts w:cs="Arial"/>
        </w:rPr>
        <w:t xml:space="preserve"> establish</w:t>
      </w:r>
      <w:r w:rsidR="00DC0127">
        <w:rPr>
          <w:rFonts w:cs="Arial"/>
        </w:rPr>
        <w:t>es</w:t>
      </w:r>
      <w:r w:rsidRPr="00C80364">
        <w:rPr>
          <w:rFonts w:cs="Arial"/>
        </w:rPr>
        <w:t xml:space="preserve"> a link between the theories they learn in the classroom to practical examples in real life.  </w:t>
      </w:r>
    </w:p>
    <w:p w14:paraId="51F0A22D" w14:textId="77777777" w:rsidR="00290BC1" w:rsidRDefault="00290BC1" w:rsidP="009A7D7E">
      <w:pPr>
        <w:tabs>
          <w:tab w:val="left" w:pos="1560"/>
        </w:tabs>
        <w:spacing w:line="276" w:lineRule="auto"/>
        <w:rPr>
          <w:rFonts w:cs="Arial"/>
          <w:i/>
        </w:rPr>
      </w:pPr>
    </w:p>
    <w:p w14:paraId="13F7FF69" w14:textId="69C17B90" w:rsidR="00825698" w:rsidRDefault="00290BC1" w:rsidP="009A7D7E">
      <w:pPr>
        <w:tabs>
          <w:tab w:val="left" w:pos="1560"/>
        </w:tabs>
        <w:spacing w:line="276" w:lineRule="auto"/>
        <w:rPr>
          <w:rFonts w:cs="Arial"/>
          <w:b/>
        </w:rPr>
      </w:pPr>
      <w:r w:rsidRPr="0038240A">
        <w:rPr>
          <w:rFonts w:cs="Arial"/>
          <w:b/>
        </w:rPr>
        <w:t>How the curriculum benefits pupils</w:t>
      </w:r>
      <w:r w:rsidR="00AF35EB">
        <w:rPr>
          <w:rFonts w:cs="Arial"/>
          <w:b/>
        </w:rPr>
        <w:t>’</w:t>
      </w:r>
      <w:r w:rsidRPr="0038240A">
        <w:rPr>
          <w:rFonts w:cs="Arial"/>
          <w:b/>
        </w:rPr>
        <w:t xml:space="preserve"> learning and </w:t>
      </w:r>
      <w:r w:rsidR="00C80364">
        <w:rPr>
          <w:rFonts w:cs="Arial"/>
          <w:b/>
        </w:rPr>
        <w:t>personal development</w:t>
      </w:r>
    </w:p>
    <w:p w14:paraId="35F54C84" w14:textId="77777777" w:rsidR="00825698" w:rsidRDefault="00825698" w:rsidP="009A7D7E">
      <w:pPr>
        <w:tabs>
          <w:tab w:val="left" w:pos="1560"/>
        </w:tabs>
        <w:spacing w:line="276" w:lineRule="auto"/>
        <w:rPr>
          <w:rFonts w:cs="Arial"/>
        </w:rPr>
      </w:pPr>
    </w:p>
    <w:p w14:paraId="78896773" w14:textId="212AC766" w:rsidR="00825698" w:rsidRPr="007E0796" w:rsidRDefault="0010349D" w:rsidP="009A7D7E">
      <w:pPr>
        <w:tabs>
          <w:tab w:val="left" w:pos="1560"/>
        </w:tabs>
        <w:spacing w:line="276" w:lineRule="auto"/>
        <w:jc w:val="both"/>
        <w:rPr>
          <w:rFonts w:cs="Arial"/>
        </w:rPr>
      </w:pPr>
      <w:r w:rsidRPr="007E0796">
        <w:rPr>
          <w:rFonts w:cs="Arial"/>
        </w:rPr>
        <w:t>Our curriculum has been designed for a range of learners, providing equal opportunities for all – by doing this, pupils will benefit in the following way</w:t>
      </w:r>
      <w:r w:rsidR="00BE3977">
        <w:rPr>
          <w:rFonts w:cs="Arial"/>
        </w:rPr>
        <w:t>s</w:t>
      </w:r>
      <w:r w:rsidRPr="007E0796">
        <w:rPr>
          <w:rFonts w:cs="Arial"/>
        </w:rPr>
        <w:t xml:space="preserve">: </w:t>
      </w:r>
    </w:p>
    <w:p w14:paraId="26A27750" w14:textId="7F93887C" w:rsidR="0010349D"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Learning how to lead safe, healthy and fulfilling lives </w:t>
      </w:r>
    </w:p>
    <w:p w14:paraId="59E80198" w14:textId="72AAD13C"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Understanding </w:t>
      </w:r>
      <w:r w:rsidR="00DC0127">
        <w:rPr>
          <w:rFonts w:ascii="Arial" w:hAnsi="Arial" w:cs="Arial"/>
        </w:rPr>
        <w:t xml:space="preserve">that </w:t>
      </w:r>
      <w:r w:rsidRPr="007E0796">
        <w:rPr>
          <w:rFonts w:ascii="Arial" w:hAnsi="Arial" w:cs="Arial"/>
        </w:rPr>
        <w:t xml:space="preserve">failure </w:t>
      </w:r>
      <w:r w:rsidR="00DC0127">
        <w:rPr>
          <w:rFonts w:ascii="Arial" w:hAnsi="Arial" w:cs="Arial"/>
        </w:rPr>
        <w:t xml:space="preserve">is part of </w:t>
      </w:r>
      <w:r w:rsidRPr="007E0796">
        <w:rPr>
          <w:rFonts w:ascii="Arial" w:hAnsi="Arial" w:cs="Arial"/>
        </w:rPr>
        <w:t xml:space="preserve">the road to success </w:t>
      </w:r>
    </w:p>
    <w:p w14:paraId="3CA39006" w14:textId="3F507AB7"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Being rewarded for academic successes </w:t>
      </w:r>
    </w:p>
    <w:p w14:paraId="0D808CDC" w14:textId="374508CD"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Being supported with their next stage</w:t>
      </w:r>
      <w:r w:rsidR="0059598B">
        <w:rPr>
          <w:rFonts w:ascii="Arial" w:hAnsi="Arial" w:cs="Arial"/>
        </w:rPr>
        <w:t>s</w:t>
      </w:r>
      <w:r w:rsidRPr="007E0796">
        <w:rPr>
          <w:rFonts w:ascii="Arial" w:hAnsi="Arial" w:cs="Arial"/>
        </w:rPr>
        <w:t xml:space="preserve"> in education</w:t>
      </w:r>
      <w:r w:rsidR="00DC0127">
        <w:rPr>
          <w:rFonts w:ascii="Arial" w:hAnsi="Arial" w:cs="Arial"/>
        </w:rPr>
        <w:t xml:space="preserve"> or training</w:t>
      </w:r>
      <w:r w:rsidRPr="007E0796">
        <w:rPr>
          <w:rFonts w:ascii="Arial" w:hAnsi="Arial" w:cs="Arial"/>
        </w:rPr>
        <w:t xml:space="preserve"> and feeling prepared for life after school</w:t>
      </w:r>
    </w:p>
    <w:p w14:paraId="0E02F2DB" w14:textId="6D34FB3B"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Becoming responsible individuals who contribute to community living and the environment</w:t>
      </w:r>
    </w:p>
    <w:p w14:paraId="579A73C0" w14:textId="1E29E143"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Achieving</w:t>
      </w:r>
      <w:r w:rsidR="00DC0127">
        <w:rPr>
          <w:rFonts w:ascii="Arial" w:hAnsi="Arial" w:cs="Arial"/>
        </w:rPr>
        <w:t xml:space="preserve"> to the best of their ability </w:t>
      </w:r>
    </w:p>
    <w:p w14:paraId="24970703" w14:textId="3BEC9EC4"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Acquiring a wealth of knowledge and experience  </w:t>
      </w:r>
    </w:p>
    <w:p w14:paraId="141ED0C3" w14:textId="013BBBCB"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Becoming critical thinkers </w:t>
      </w:r>
      <w:r w:rsidR="001C2B4C">
        <w:rPr>
          <w:rFonts w:ascii="Arial" w:hAnsi="Arial" w:cs="Arial"/>
        </w:rPr>
        <w:t>and ability to reason</w:t>
      </w:r>
    </w:p>
    <w:p w14:paraId="407A3C98" w14:textId="7893F238"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Finding a sense of belonging to the school and its community</w:t>
      </w:r>
    </w:p>
    <w:p w14:paraId="21F6F464" w14:textId="33609731"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Learning how to cooperate with their peers and respect one another inside and outside the classroom. </w:t>
      </w:r>
    </w:p>
    <w:p w14:paraId="7131A3E5" w14:textId="6753EE11" w:rsidR="00290BC1" w:rsidRDefault="00A172B0" w:rsidP="009A7D7E">
      <w:pPr>
        <w:pStyle w:val="Header"/>
        <w:spacing w:before="120" w:after="240" w:line="276" w:lineRule="auto"/>
        <w:rPr>
          <w:b/>
        </w:rPr>
      </w:pPr>
      <w:r>
        <w:rPr>
          <w:b/>
        </w:rPr>
        <w:lastRenderedPageBreak/>
        <w:t>Other policies to consider (for example);</w:t>
      </w:r>
    </w:p>
    <w:p w14:paraId="1FB5AEF1" w14:textId="52552543" w:rsidR="00A172B0" w:rsidRPr="00A172B0" w:rsidRDefault="00A172B0" w:rsidP="00A172B0">
      <w:pPr>
        <w:pStyle w:val="ListParagraph"/>
        <w:numPr>
          <w:ilvl w:val="0"/>
          <w:numId w:val="9"/>
        </w:numPr>
        <w:tabs>
          <w:tab w:val="left" w:pos="1560"/>
        </w:tabs>
        <w:spacing w:before="240"/>
        <w:jc w:val="both"/>
        <w:rPr>
          <w:rFonts w:ascii="Arial" w:hAnsi="Arial" w:cs="Arial"/>
        </w:rPr>
      </w:pPr>
      <w:r w:rsidRPr="00A172B0">
        <w:rPr>
          <w:rFonts w:ascii="Arial" w:hAnsi="Arial" w:cs="Arial"/>
        </w:rPr>
        <w:t xml:space="preserve">SMSC Policy </w:t>
      </w:r>
      <w:r w:rsidR="006F655D">
        <w:rPr>
          <w:rFonts w:ascii="Arial" w:hAnsi="Arial" w:cs="Arial"/>
        </w:rPr>
        <w:t>(Spiritual, moral, social and cultural)</w:t>
      </w:r>
    </w:p>
    <w:p w14:paraId="05EC9D89" w14:textId="65B0F302" w:rsidR="00A172B0" w:rsidRPr="00A172B0" w:rsidRDefault="00A172B0" w:rsidP="00A172B0">
      <w:pPr>
        <w:pStyle w:val="ListParagraph"/>
        <w:numPr>
          <w:ilvl w:val="0"/>
          <w:numId w:val="9"/>
        </w:numPr>
        <w:tabs>
          <w:tab w:val="left" w:pos="1560"/>
        </w:tabs>
        <w:spacing w:before="240"/>
        <w:jc w:val="both"/>
        <w:rPr>
          <w:rFonts w:ascii="Arial" w:hAnsi="Arial" w:cs="Arial"/>
        </w:rPr>
      </w:pPr>
      <w:r w:rsidRPr="00A172B0">
        <w:rPr>
          <w:rFonts w:ascii="Arial" w:hAnsi="Arial" w:cs="Arial"/>
        </w:rPr>
        <w:t>SEN</w:t>
      </w:r>
      <w:r w:rsidR="006F655D">
        <w:rPr>
          <w:rFonts w:ascii="Arial" w:hAnsi="Arial" w:cs="Arial"/>
        </w:rPr>
        <w:t>D</w:t>
      </w:r>
      <w:r w:rsidRPr="00A172B0">
        <w:rPr>
          <w:rFonts w:ascii="Arial" w:hAnsi="Arial" w:cs="Arial"/>
        </w:rPr>
        <w:t xml:space="preserve"> Policy and Information Policy</w:t>
      </w:r>
      <w:r w:rsidR="006F655D">
        <w:rPr>
          <w:rFonts w:ascii="Arial" w:hAnsi="Arial" w:cs="Arial"/>
        </w:rPr>
        <w:t xml:space="preserve"> (Special Educational Needs and Disabilities)</w:t>
      </w:r>
    </w:p>
    <w:p w14:paraId="4F1B6EBE" w14:textId="11985AE6" w:rsidR="00A172B0" w:rsidRPr="00A172B0" w:rsidRDefault="00A172B0" w:rsidP="00A172B0">
      <w:pPr>
        <w:pStyle w:val="ListParagraph"/>
        <w:numPr>
          <w:ilvl w:val="0"/>
          <w:numId w:val="9"/>
        </w:numPr>
        <w:tabs>
          <w:tab w:val="left" w:pos="1560"/>
        </w:tabs>
        <w:spacing w:before="240"/>
        <w:jc w:val="both"/>
        <w:rPr>
          <w:rFonts w:ascii="Arial" w:hAnsi="Arial" w:cs="Arial"/>
        </w:rPr>
      </w:pPr>
      <w:r w:rsidRPr="00A172B0">
        <w:rPr>
          <w:rFonts w:ascii="Arial" w:hAnsi="Arial" w:cs="Arial"/>
        </w:rPr>
        <w:t xml:space="preserve">British Values Policy </w:t>
      </w:r>
    </w:p>
    <w:p w14:paraId="759A7C8D" w14:textId="5BC31D9D" w:rsidR="00A172B0" w:rsidRDefault="00A172B0" w:rsidP="00A172B0">
      <w:pPr>
        <w:pStyle w:val="ListParagraph"/>
        <w:numPr>
          <w:ilvl w:val="0"/>
          <w:numId w:val="9"/>
        </w:numPr>
        <w:tabs>
          <w:tab w:val="left" w:pos="1560"/>
        </w:tabs>
        <w:spacing w:before="240"/>
        <w:jc w:val="both"/>
        <w:rPr>
          <w:rFonts w:ascii="Arial" w:hAnsi="Arial" w:cs="Arial"/>
        </w:rPr>
      </w:pPr>
      <w:r w:rsidRPr="00A172B0">
        <w:rPr>
          <w:rFonts w:ascii="Arial" w:hAnsi="Arial" w:cs="Arial"/>
        </w:rPr>
        <w:t xml:space="preserve">Equality Policy </w:t>
      </w:r>
    </w:p>
    <w:p w14:paraId="45551570" w14:textId="44201C28" w:rsidR="00A172B0" w:rsidRPr="00A172B0" w:rsidRDefault="00A172B0" w:rsidP="00A172B0">
      <w:pPr>
        <w:pStyle w:val="ListParagraph"/>
        <w:numPr>
          <w:ilvl w:val="0"/>
          <w:numId w:val="9"/>
        </w:numPr>
        <w:tabs>
          <w:tab w:val="left" w:pos="1560"/>
        </w:tabs>
        <w:spacing w:before="240"/>
        <w:jc w:val="both"/>
        <w:rPr>
          <w:rFonts w:ascii="Arial" w:hAnsi="Arial" w:cs="Arial"/>
        </w:rPr>
      </w:pPr>
      <w:r>
        <w:rPr>
          <w:rFonts w:ascii="Arial" w:hAnsi="Arial" w:cs="Arial"/>
        </w:rPr>
        <w:t>The school websites give full details of curriculum and termly themes for each class</w:t>
      </w:r>
    </w:p>
    <w:sectPr w:rsidR="00A172B0" w:rsidRPr="00A172B0" w:rsidSect="00290BC1">
      <w:footerReference w:type="default" r:id="rId9"/>
      <w:headerReference w:type="first" r:id="rId10"/>
      <w:footerReference w:type="first" r:id="rId11"/>
      <w:pgSz w:w="11906" w:h="16838"/>
      <w:pgMar w:top="152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7997" w14:textId="77777777" w:rsidR="00406611" w:rsidRDefault="00406611" w:rsidP="00920131">
      <w:r>
        <w:separator/>
      </w:r>
    </w:p>
  </w:endnote>
  <w:endnote w:type="continuationSeparator" w:id="0">
    <w:p w14:paraId="2CE1D77D" w14:textId="77777777" w:rsidR="00406611" w:rsidRDefault="0040661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58525"/>
      <w:docPartObj>
        <w:docPartGallery w:val="Page Numbers (Bottom of Page)"/>
        <w:docPartUnique/>
      </w:docPartObj>
    </w:sdtPr>
    <w:sdtEndPr>
      <w:rPr>
        <w:noProof/>
      </w:rPr>
    </w:sdtEndPr>
    <w:sdtContent>
      <w:p w14:paraId="2982A04C" w14:textId="49AB089A" w:rsidR="00A172B0" w:rsidRDefault="00A172B0">
        <w:pPr>
          <w:pStyle w:val="Footer"/>
          <w:jc w:val="right"/>
        </w:pPr>
        <w:r>
          <w:fldChar w:fldCharType="begin"/>
        </w:r>
        <w:r>
          <w:instrText xml:space="preserve"> PAGE   \* MERGEFORMAT </w:instrText>
        </w:r>
        <w:r>
          <w:fldChar w:fldCharType="separate"/>
        </w:r>
        <w:r w:rsidR="00CE532A">
          <w:rPr>
            <w:noProof/>
          </w:rPr>
          <w:t>2</w:t>
        </w:r>
        <w:r>
          <w:rPr>
            <w:noProof/>
          </w:rPr>
          <w:fldChar w:fldCharType="end"/>
        </w:r>
      </w:p>
    </w:sdtContent>
  </w:sdt>
  <w:p w14:paraId="05E2EE23" w14:textId="57E93AD3" w:rsidR="005E585A" w:rsidRDefault="005E58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A3C0" w14:textId="77777777" w:rsidR="005E585A" w:rsidRDefault="005E585A">
    <w:pPr>
      <w:pStyle w:val="Footer"/>
    </w:pPr>
    <w:r>
      <w:rPr>
        <w:noProof/>
        <w:lang w:eastAsia="en-GB"/>
      </w:rPr>
      <mc:AlternateContent>
        <mc:Choice Requires="wps">
          <w:drawing>
            <wp:anchor distT="0" distB="0" distL="114300" distR="114300" simplePos="0" relativeHeight="251668480" behindDoc="0" locked="0" layoutInCell="1" allowOverlap="1" wp14:anchorId="76ABFDEC" wp14:editId="3F39439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E5AD02" w14:textId="23B3538E"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600C09">
                            <w:rPr>
                              <w:rFonts w:cs="Times"/>
                              <w:color w:val="000000" w:themeColor="text1"/>
                              <w:sz w:val="20"/>
                              <w:szCs w:val="22"/>
                              <w:lang w:val="en-US"/>
                            </w:rPr>
                            <w:t>27</w:t>
                          </w:r>
                          <w:r w:rsidR="00600C09" w:rsidRPr="00600C09">
                            <w:rPr>
                              <w:rFonts w:cs="Times"/>
                              <w:color w:val="000000" w:themeColor="text1"/>
                              <w:sz w:val="20"/>
                              <w:szCs w:val="22"/>
                              <w:vertAlign w:val="superscript"/>
                              <w:lang w:val="en-US"/>
                            </w:rPr>
                            <w:t>th</w:t>
                          </w:r>
                          <w:r w:rsidR="00600C09">
                            <w:rPr>
                              <w:rFonts w:cs="Times"/>
                              <w:color w:val="000000" w:themeColor="text1"/>
                              <w:sz w:val="20"/>
                              <w:szCs w:val="22"/>
                              <w:lang w:val="en-US"/>
                            </w:rPr>
                            <w:t xml:space="preserve">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FDEC"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6FE5AD02" w14:textId="23B3538E"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600C09">
                      <w:rPr>
                        <w:rFonts w:cs="Times"/>
                        <w:color w:val="000000" w:themeColor="text1"/>
                        <w:sz w:val="20"/>
                        <w:szCs w:val="22"/>
                        <w:lang w:val="en-US"/>
                      </w:rPr>
                      <w:t>27</w:t>
                    </w:r>
                    <w:r w:rsidR="00600C09" w:rsidRPr="00600C09">
                      <w:rPr>
                        <w:rFonts w:cs="Times"/>
                        <w:color w:val="000000" w:themeColor="text1"/>
                        <w:sz w:val="20"/>
                        <w:szCs w:val="22"/>
                        <w:vertAlign w:val="superscript"/>
                        <w:lang w:val="en-US"/>
                      </w:rPr>
                      <w:t>th</w:t>
                    </w:r>
                    <w:r w:rsidR="00600C09">
                      <w:rPr>
                        <w:rFonts w:cs="Times"/>
                        <w:color w:val="000000" w:themeColor="text1"/>
                        <w:sz w:val="20"/>
                        <w:szCs w:val="22"/>
                        <w:lang w:val="en-US"/>
                      </w:rPr>
                      <w:t xml:space="preserve"> May 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9A333" w14:textId="77777777" w:rsidR="00406611" w:rsidRDefault="00406611" w:rsidP="00920131">
      <w:r>
        <w:separator/>
      </w:r>
    </w:p>
  </w:footnote>
  <w:footnote w:type="continuationSeparator" w:id="0">
    <w:p w14:paraId="0DC739D7" w14:textId="77777777" w:rsidR="00406611" w:rsidRDefault="00406611" w:rsidP="00920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0B56" w14:textId="336AC917" w:rsidR="005E585A" w:rsidRDefault="0066486A">
    <w:pPr>
      <w:pStyle w:val="Header"/>
    </w:pPr>
    <w:r>
      <w:rPr>
        <w:noProof/>
        <w:lang w:eastAsia="en-GB"/>
      </w:rPr>
      <mc:AlternateContent>
        <mc:Choice Requires="wps">
          <w:drawing>
            <wp:anchor distT="45720" distB="45720" distL="114300" distR="114300" simplePos="0" relativeHeight="251644928" behindDoc="0" locked="0" layoutInCell="1" allowOverlap="1" wp14:anchorId="7D96FEB5" wp14:editId="22B158B0">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66486A" w:rsidRPr="0066486A" w:rsidRDefault="0066486A" w:rsidP="0066486A">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6" type="#_x0000_t202" style="position:absolute;margin-left:468pt;margin-top:-30.95pt;width:51.3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VRHgIAABs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" stroked="f">
              <v:textbox style="mso-fit-shape-to-text:t">
                <w:txbxContent>
                  <w:p w14:paraId="6D5E046A" w14:textId="77777777" w:rsidR="0066486A" w:rsidRPr="0066486A" w:rsidRDefault="0066486A" w:rsidP="0066486A">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73180"/>
    <w:multiLevelType w:val="hybridMultilevel"/>
    <w:tmpl w:val="628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6"/>
  </w:num>
  <w:num w:numId="5">
    <w:abstractNumId w:val="0"/>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3B89"/>
    <w:rsid w:val="00021B95"/>
    <w:rsid w:val="000C238B"/>
    <w:rsid w:val="000C44DE"/>
    <w:rsid w:val="000E76B7"/>
    <w:rsid w:val="00102D55"/>
    <w:rsid w:val="0010349D"/>
    <w:rsid w:val="00167600"/>
    <w:rsid w:val="00182F7F"/>
    <w:rsid w:val="001A55DD"/>
    <w:rsid w:val="001C2B4C"/>
    <w:rsid w:val="001D6700"/>
    <w:rsid w:val="001F20F6"/>
    <w:rsid w:val="00207DB4"/>
    <w:rsid w:val="00245CC4"/>
    <w:rsid w:val="00256E73"/>
    <w:rsid w:val="00290AE9"/>
    <w:rsid w:val="00290BC1"/>
    <w:rsid w:val="002A64DB"/>
    <w:rsid w:val="002C0C17"/>
    <w:rsid w:val="002C0DB0"/>
    <w:rsid w:val="002C594C"/>
    <w:rsid w:val="00300A8E"/>
    <w:rsid w:val="0030200E"/>
    <w:rsid w:val="0030466E"/>
    <w:rsid w:val="003051AD"/>
    <w:rsid w:val="00355E05"/>
    <w:rsid w:val="003861C8"/>
    <w:rsid w:val="003C24D7"/>
    <w:rsid w:val="00406611"/>
    <w:rsid w:val="0041209C"/>
    <w:rsid w:val="00476EC5"/>
    <w:rsid w:val="004D1DC2"/>
    <w:rsid w:val="00511636"/>
    <w:rsid w:val="00546C67"/>
    <w:rsid w:val="00562B8C"/>
    <w:rsid w:val="00587DA0"/>
    <w:rsid w:val="00594705"/>
    <w:rsid w:val="0059598B"/>
    <w:rsid w:val="005B4627"/>
    <w:rsid w:val="005E585A"/>
    <w:rsid w:val="00600C09"/>
    <w:rsid w:val="00650CE0"/>
    <w:rsid w:val="0066486A"/>
    <w:rsid w:val="00667117"/>
    <w:rsid w:val="006E369F"/>
    <w:rsid w:val="006E47CA"/>
    <w:rsid w:val="006F655D"/>
    <w:rsid w:val="00705677"/>
    <w:rsid w:val="00731D00"/>
    <w:rsid w:val="00744D41"/>
    <w:rsid w:val="007A5225"/>
    <w:rsid w:val="007E0796"/>
    <w:rsid w:val="00801AC6"/>
    <w:rsid w:val="00804E7F"/>
    <w:rsid w:val="0080593A"/>
    <w:rsid w:val="00817C47"/>
    <w:rsid w:val="00820587"/>
    <w:rsid w:val="00825698"/>
    <w:rsid w:val="008401FA"/>
    <w:rsid w:val="00887114"/>
    <w:rsid w:val="008A423D"/>
    <w:rsid w:val="008B79BD"/>
    <w:rsid w:val="008E5A42"/>
    <w:rsid w:val="00920131"/>
    <w:rsid w:val="0095744D"/>
    <w:rsid w:val="00960DF0"/>
    <w:rsid w:val="00966087"/>
    <w:rsid w:val="009820B6"/>
    <w:rsid w:val="009A1568"/>
    <w:rsid w:val="009A7D7E"/>
    <w:rsid w:val="009F3C0D"/>
    <w:rsid w:val="00A172B0"/>
    <w:rsid w:val="00AC218F"/>
    <w:rsid w:val="00AE0C20"/>
    <w:rsid w:val="00AE5DCA"/>
    <w:rsid w:val="00AF35EB"/>
    <w:rsid w:val="00B413A5"/>
    <w:rsid w:val="00B50E16"/>
    <w:rsid w:val="00B54383"/>
    <w:rsid w:val="00B551FD"/>
    <w:rsid w:val="00BD30B5"/>
    <w:rsid w:val="00BD5D7F"/>
    <w:rsid w:val="00BE3977"/>
    <w:rsid w:val="00BE5001"/>
    <w:rsid w:val="00C13F4B"/>
    <w:rsid w:val="00C35A07"/>
    <w:rsid w:val="00C627D1"/>
    <w:rsid w:val="00C80364"/>
    <w:rsid w:val="00CE532A"/>
    <w:rsid w:val="00D75202"/>
    <w:rsid w:val="00D802FC"/>
    <w:rsid w:val="00DB6997"/>
    <w:rsid w:val="00DC0127"/>
    <w:rsid w:val="00DE5F9B"/>
    <w:rsid w:val="00E07CD6"/>
    <w:rsid w:val="00E14A9E"/>
    <w:rsid w:val="00EB158F"/>
    <w:rsid w:val="00ED545C"/>
    <w:rsid w:val="00EE7E24"/>
    <w:rsid w:val="00EF40AC"/>
    <w:rsid w:val="00F27B57"/>
    <w:rsid w:val="00F4597E"/>
    <w:rsid w:val="00F5441B"/>
    <w:rsid w:val="00F84D10"/>
    <w:rsid w:val="00F91D5A"/>
    <w:rsid w:val="00FA62EE"/>
    <w:rsid w:val="00FB6F4B"/>
    <w:rsid w:val="00FD0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47FEDD"/>
  <w15:docId w15:val="{A2B09FFD-7BE1-40A5-B7BC-B50E890C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7A5225"/>
    <w:rPr>
      <w:sz w:val="16"/>
      <w:szCs w:val="16"/>
    </w:rPr>
  </w:style>
  <w:style w:type="paragraph" w:styleId="CommentText">
    <w:name w:val="annotation text"/>
    <w:basedOn w:val="Normal"/>
    <w:link w:val="CommentTextChar"/>
    <w:uiPriority w:val="99"/>
    <w:semiHidden/>
    <w:unhideWhenUsed/>
    <w:rsid w:val="007A5225"/>
    <w:rPr>
      <w:sz w:val="20"/>
      <w:szCs w:val="20"/>
    </w:rPr>
  </w:style>
  <w:style w:type="character" w:customStyle="1" w:styleId="CommentTextChar">
    <w:name w:val="Comment Text Char"/>
    <w:basedOn w:val="DefaultParagraphFont"/>
    <w:link w:val="CommentText"/>
    <w:uiPriority w:val="99"/>
    <w:semiHidden/>
    <w:rsid w:val="007A5225"/>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A5225"/>
    <w:rPr>
      <w:b/>
      <w:bCs/>
    </w:rPr>
  </w:style>
  <w:style w:type="character" w:customStyle="1" w:styleId="CommentSubjectChar">
    <w:name w:val="Comment Subject Char"/>
    <w:basedOn w:val="CommentTextChar"/>
    <w:link w:val="CommentSubject"/>
    <w:uiPriority w:val="99"/>
    <w:semiHidden/>
    <w:rsid w:val="007A5225"/>
    <w:rPr>
      <w:rFonts w:ascii="Arial" w:eastAsiaTheme="minorEastAsia" w:hAnsi="Arial"/>
      <w:b/>
      <w:bCs/>
      <w:sz w:val="20"/>
      <w:szCs w:val="20"/>
    </w:rPr>
  </w:style>
  <w:style w:type="paragraph" w:styleId="NormalWeb">
    <w:name w:val="Normal (Web)"/>
    <w:basedOn w:val="Normal"/>
    <w:uiPriority w:val="99"/>
    <w:semiHidden/>
    <w:unhideWhenUsed/>
    <w:rsid w:val="001C2B4C"/>
    <w:pPr>
      <w:spacing w:before="100" w:beforeAutospacing="1" w:after="100" w:afterAutospacing="1"/>
    </w:pPr>
    <w:rPr>
      <w:rFonts w:ascii="Times New Roman" w:eastAsia="Times New Roman" w:hAnsi="Times New Roman" w:cs="Times New Roman"/>
      <w:sz w:val="24"/>
      <w:lang w:eastAsia="en-GB"/>
    </w:rPr>
  </w:style>
  <w:style w:type="character" w:customStyle="1" w:styleId="aLCPboldbodytext">
    <w:name w:val="a LCP bold body text"/>
    <w:rsid w:val="003861C8"/>
    <w:rPr>
      <w:rFonts w:ascii="Arial" w:hAnsi="Arial"/>
      <w:b/>
      <w:bCs/>
      <w:dstrike w:val="0"/>
      <w:sz w:val="22"/>
      <w:effect w:val="none"/>
      <w:vertAlign w:val="baseline"/>
    </w:rPr>
  </w:style>
  <w:style w:type="paragraph" w:customStyle="1" w:styleId="aLCPSubhead">
    <w:name w:val="a LCP Subhead"/>
    <w:autoRedefine/>
    <w:rsid w:val="003861C8"/>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3861C8"/>
    <w:pPr>
      <w:spacing w:after="0" w:line="240" w:lineRule="auto"/>
      <w:ind w:left="680" w:hanging="68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1897">
      <w:bodyDiv w:val="1"/>
      <w:marLeft w:val="0"/>
      <w:marRight w:val="0"/>
      <w:marTop w:val="0"/>
      <w:marBottom w:val="0"/>
      <w:divBdr>
        <w:top w:val="none" w:sz="0" w:space="0" w:color="auto"/>
        <w:left w:val="none" w:sz="0" w:space="0" w:color="auto"/>
        <w:bottom w:val="none" w:sz="0" w:space="0" w:color="auto"/>
        <w:right w:val="none" w:sz="0" w:space="0" w:color="auto"/>
      </w:divBdr>
    </w:div>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9757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Jenny Whittingham</cp:lastModifiedBy>
  <cp:revision>2</cp:revision>
  <dcterms:created xsi:type="dcterms:W3CDTF">2021-09-10T13:32:00Z</dcterms:created>
  <dcterms:modified xsi:type="dcterms:W3CDTF">2021-09-10T13:32:00Z</dcterms:modified>
</cp:coreProperties>
</file>